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5629" w14:textId="5A2D67AB" w:rsidR="00F81097" w:rsidRPr="009C5487" w:rsidRDefault="00F81097" w:rsidP="004E42AA">
      <w:pPr>
        <w:pStyle w:val="Heading1Orange"/>
        <w:spacing w:before="240" w:after="240"/>
        <w:rPr>
          <w:rFonts w:ascii="Arial" w:hAnsi="Arial" w:cs="Arial"/>
          <w:color w:val="006373"/>
          <w:sz w:val="48"/>
        </w:rPr>
      </w:pPr>
      <w:r w:rsidRPr="009C5487">
        <w:rPr>
          <w:rFonts w:ascii="Arial" w:hAnsi="Arial" w:cs="Arial"/>
          <w:color w:val="006373"/>
          <w:sz w:val="48"/>
        </w:rPr>
        <w:t>Equality Impact Assessment (EqIA)</w:t>
      </w:r>
    </w:p>
    <w:p w14:paraId="697268DA" w14:textId="77777777" w:rsidR="00A043AB" w:rsidRPr="00A06777" w:rsidRDefault="00A043AB" w:rsidP="00876E0B">
      <w:pPr>
        <w:pStyle w:val="Heading2"/>
        <w:rPr>
          <w:sz w:val="6"/>
          <w:lang w:eastAsia="en-GB"/>
        </w:rPr>
      </w:pPr>
    </w:p>
    <w:p w14:paraId="38CDDA72" w14:textId="68FB3F2A" w:rsidR="00876E0B" w:rsidRPr="00EF6BAE" w:rsidRDefault="00876E0B" w:rsidP="00080D12">
      <w:pPr>
        <w:pStyle w:val="Heading2"/>
        <w:spacing w:line="276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Skills Development Scotland has a legal duty to consider the impact of any new ‘policy’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on equality groups. A ‘p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olicy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’</w:t>
      </w:r>
      <w:r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in this context is taken to mean any </w:t>
      </w:r>
      <w:r w:rsidR="001836D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new activity,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function, policy or product, essentially anything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that SDS does.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>Assessing impact includes considering relevant evidence, including evidence received from equality groups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the likelihood of a positive or negative impact on equality groups of introducing that new product, project or policy.</w:t>
      </w:r>
      <w:r w:rsidR="00C17681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final section of this form requires us to think about how negative consequences can be mitigated against or removed, and how potential positive impacts can be encouraged. </w:t>
      </w:r>
      <w:r w:rsidR="009262FA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br/>
        <w:t>Equality impact assessment helps SDS meet its obligations under the Equality Act 2010. In addition, SDS took the decision to use the impact assessment process to make progress as a Corporate Parent in relation to care experienced young people, which is a component part of the Children and Young People (Scotland) Act 2014.</w:t>
      </w:r>
      <w:r w:rsidR="00C41E2F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process might also be used to consider other groups that SDS has evidence of experiencing discrimination or underrepresentation.  </w:t>
      </w:r>
      <w:r w:rsidR="006950D8" w:rsidRPr="00EF6BA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1F3D25AD" w14:textId="07DB257C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lang w:eastAsia="en-GB"/>
        </w:rPr>
      </w:pPr>
    </w:p>
    <w:p w14:paraId="2B64BF40" w14:textId="114CBCB0" w:rsidR="00876E0B" w:rsidRPr="00EF6BAE" w:rsidRDefault="00876E0B" w:rsidP="00080D12">
      <w:pPr>
        <w:spacing w:line="276" w:lineRule="auto"/>
        <w:rPr>
          <w:rFonts w:ascii="Arial" w:hAnsi="Arial" w:cs="Arial"/>
          <w:color w:val="000000" w:themeColor="text1"/>
          <w:sz w:val="24"/>
          <w:lang w:eastAsia="en-GB"/>
        </w:rPr>
      </w:pPr>
      <w:r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For more </w:t>
      </w:r>
      <w:r w:rsidR="00A043AB" w:rsidRPr="00EF6BAE">
        <w:rPr>
          <w:rFonts w:ascii="Arial" w:hAnsi="Arial" w:cs="Arial"/>
          <w:color w:val="000000" w:themeColor="text1"/>
          <w:sz w:val="24"/>
          <w:lang w:eastAsia="en-GB"/>
        </w:rPr>
        <w:t xml:space="preserve">detailed information about equality impact assessment, please see EHRC guidance here: </w:t>
      </w:r>
    </w:p>
    <w:p w14:paraId="7D39AC08" w14:textId="485D4366" w:rsidR="00876E0B" w:rsidRDefault="003217EF" w:rsidP="00080D12">
      <w:pPr>
        <w:spacing w:line="276" w:lineRule="auto"/>
        <w:rPr>
          <w:rFonts w:ascii="Arial" w:hAnsi="Arial" w:cs="Arial"/>
          <w:b/>
          <w:sz w:val="24"/>
          <w:lang w:eastAsia="en-GB"/>
        </w:rPr>
      </w:pPr>
      <w:hyperlink r:id="rId11" w:history="1">
        <w:r w:rsidR="00876E0B" w:rsidRPr="009C5487">
          <w:rPr>
            <w:rStyle w:val="Hyperlink"/>
            <w:rFonts w:cs="Arial"/>
            <w:lang w:eastAsia="en-GB"/>
          </w:rPr>
          <w:t>https://www.equalityhumanrights.com/en/publication-download/assessing-impact-and-public-sector-equality-duty-guide-public-authorities</w:t>
        </w:r>
      </w:hyperlink>
      <w:r w:rsidR="00876E0B" w:rsidRPr="009C5487">
        <w:rPr>
          <w:rFonts w:ascii="Arial" w:hAnsi="Arial" w:cs="Arial"/>
          <w:b/>
          <w:sz w:val="24"/>
          <w:lang w:eastAsia="en-GB"/>
        </w:rPr>
        <w:t xml:space="preserve"> </w:t>
      </w:r>
    </w:p>
    <w:tbl>
      <w:tblPr>
        <w:tblStyle w:val="TableGrid"/>
        <w:tblW w:w="1459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6227"/>
        <w:gridCol w:w="8364"/>
      </w:tblGrid>
      <w:tr w:rsidR="00957E5C" w14:paraId="2FEE2A74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09BD2E0A" w14:textId="31A07D61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B30303">
              <w:rPr>
                <w:rFonts w:ascii="Arial" w:hAnsi="Arial" w:cs="Arial"/>
                <w:b/>
                <w:sz w:val="24"/>
                <w:lang w:eastAsia="en-GB"/>
              </w:rPr>
              <w:t>Name of EqIA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(e.g. directorate, large project or service)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99BFAB8" w14:textId="54C2BFCC" w:rsidR="00957E5C" w:rsidRDefault="006C690D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HR Performance and Planning</w:t>
            </w:r>
            <w:r w:rsidR="00002D80">
              <w:rPr>
                <w:rFonts w:ascii="Arial" w:hAnsi="Arial" w:cs="Arial"/>
                <w:sz w:val="24"/>
                <w:lang w:eastAsia="en-GB"/>
              </w:rPr>
              <w:t xml:space="preserve"> - Resourcing</w:t>
            </w:r>
          </w:p>
        </w:tc>
      </w:tr>
      <w:tr w:rsidR="00957E5C" w14:paraId="4A8D9645" w14:textId="77777777" w:rsidTr="004B7CB9">
        <w:trPr>
          <w:trHeight w:val="567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5EDF742A" w14:textId="34F94955" w:rsidR="00957E5C" w:rsidRDefault="00B30303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D73889">
              <w:rPr>
                <w:rFonts w:ascii="Arial" w:hAnsi="Arial" w:cs="Arial"/>
                <w:b/>
                <w:sz w:val="24"/>
                <w:lang w:eastAsia="en-GB"/>
              </w:rPr>
              <w:t xml:space="preserve">Senior Responsible Officer </w:t>
            </w:r>
            <w:r w:rsidR="00D73889" w:rsidRPr="00D73889">
              <w:rPr>
                <w:rFonts w:ascii="Arial" w:hAnsi="Arial" w:cs="Arial"/>
                <w:b/>
                <w:sz w:val="24"/>
                <w:lang w:eastAsia="en-GB"/>
              </w:rPr>
              <w:t>(SRO):</w:t>
            </w:r>
            <w:r w:rsidR="00D73889">
              <w:rPr>
                <w:rFonts w:ascii="Arial" w:hAnsi="Arial" w:cs="Arial"/>
                <w:sz w:val="24"/>
                <w:lang w:eastAsia="en-GB"/>
              </w:rPr>
              <w:t xml:space="preserve"> name and job title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D7848CC" w14:textId="7D73F3ED" w:rsidR="00957E5C" w:rsidRDefault="00D41D1D" w:rsidP="00B30303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 xml:space="preserve">Andrea Muirhead, HR </w:t>
            </w:r>
            <w:r w:rsidR="00F26924">
              <w:rPr>
                <w:rFonts w:ascii="Arial" w:hAnsi="Arial" w:cs="Arial"/>
                <w:sz w:val="24"/>
                <w:lang w:eastAsia="en-GB"/>
              </w:rPr>
              <w:t xml:space="preserve">Workforce </w:t>
            </w:r>
            <w:r>
              <w:rPr>
                <w:rFonts w:ascii="Arial" w:hAnsi="Arial" w:cs="Arial"/>
                <w:sz w:val="24"/>
                <w:lang w:eastAsia="en-GB"/>
              </w:rPr>
              <w:t>Planning Manager</w:t>
            </w:r>
          </w:p>
        </w:tc>
      </w:tr>
      <w:tr w:rsidR="005D7AFA" w14:paraId="54E1CEDE" w14:textId="77777777" w:rsidTr="005D7AFA">
        <w:trPr>
          <w:trHeight w:val="966"/>
        </w:trPr>
        <w:tc>
          <w:tcPr>
            <w:tcW w:w="6227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48790C2D" w14:textId="77777777" w:rsidR="005D7AFA" w:rsidRDefault="005D7AFA" w:rsidP="00B30303">
            <w:pPr>
              <w:rPr>
                <w:rFonts w:ascii="Arial" w:hAnsi="Arial" w:cs="Arial"/>
                <w:b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lang w:eastAsia="en-GB"/>
              </w:rPr>
              <w:t xml:space="preserve">Does your project link to any other </w:t>
            </w:r>
            <w:hyperlink r:id="rId12" w:history="1">
              <w:r w:rsidRPr="005D7AFA">
                <w:rPr>
                  <w:rStyle w:val="Hyperlink"/>
                  <w:rFonts w:cs="Arial"/>
                  <w:b/>
                  <w:lang w:eastAsia="en-GB"/>
                </w:rPr>
                <w:t>published EqIAs</w:t>
              </w:r>
            </w:hyperlink>
            <w:r>
              <w:rPr>
                <w:rFonts w:ascii="Arial" w:hAnsi="Arial" w:cs="Arial"/>
                <w:b/>
                <w:sz w:val="24"/>
                <w:lang w:eastAsia="en-GB"/>
              </w:rPr>
              <w:t>?</w:t>
            </w:r>
          </w:p>
          <w:p w14:paraId="077361CD" w14:textId="00E1810B" w:rsidR="005D7AFA" w:rsidRPr="005D7AFA" w:rsidRDefault="005D7AFA" w:rsidP="00B30303">
            <w:pPr>
              <w:rPr>
                <w:rFonts w:ascii="Arial" w:hAnsi="Arial" w:cs="Arial"/>
                <w:sz w:val="24"/>
                <w:lang w:eastAsia="en-GB"/>
              </w:rPr>
            </w:pPr>
            <w:r w:rsidRPr="005D7AFA">
              <w:rPr>
                <w:rFonts w:ascii="Arial" w:hAnsi="Arial" w:cs="Arial"/>
                <w:sz w:val="24"/>
                <w:lang w:eastAsia="en-GB"/>
              </w:rPr>
              <w:t>If so please provide the name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of the EqIA (e.g. WBL)</w:t>
            </w:r>
          </w:p>
        </w:tc>
        <w:tc>
          <w:tcPr>
            <w:tcW w:w="8364" w:type="dxa"/>
            <w:tcMar>
              <w:left w:w="57" w:type="dxa"/>
              <w:right w:w="28" w:type="dxa"/>
            </w:tcMar>
            <w:vAlign w:val="center"/>
          </w:tcPr>
          <w:p w14:paraId="3265F9E2" w14:textId="77777777" w:rsidR="005D7AFA" w:rsidRDefault="00795E9B" w:rsidP="00BC26EE">
            <w:pPr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HR Performance and Planning – HR Assistants</w:t>
            </w:r>
          </w:p>
          <w:p w14:paraId="707BB529" w14:textId="14D46BE4" w:rsidR="00666551" w:rsidRDefault="003217EF" w:rsidP="00BC26EE">
            <w:pPr>
              <w:rPr>
                <w:rFonts w:ascii="Arial" w:hAnsi="Arial" w:cs="Arial"/>
                <w:sz w:val="24"/>
                <w:lang w:eastAsia="en-GB"/>
              </w:rPr>
            </w:pPr>
            <w:hyperlink r:id="rId13" w:history="1">
              <w:r w:rsidR="004B499F" w:rsidRPr="00CB53C1">
                <w:rPr>
                  <w:rStyle w:val="Hyperlink"/>
                  <w:rFonts w:cs="Arial"/>
                  <w:lang w:eastAsia="en-GB"/>
                </w:rPr>
                <w:t>Organisation Development and Young Talent</w:t>
              </w:r>
            </w:hyperlink>
            <w:r w:rsidR="004B499F">
              <w:rPr>
                <w:rFonts w:ascii="Arial" w:hAnsi="Arial" w:cs="Arial"/>
                <w:sz w:val="24"/>
                <w:lang w:eastAsia="en-GB"/>
              </w:rPr>
              <w:t xml:space="preserve"> </w:t>
            </w:r>
          </w:p>
        </w:tc>
      </w:tr>
    </w:tbl>
    <w:p w14:paraId="4DD4D988" w14:textId="77777777" w:rsidR="005D7AFA" w:rsidRDefault="005D7AFA" w:rsidP="00080D12">
      <w:pPr>
        <w:spacing w:line="276" w:lineRule="auto"/>
        <w:rPr>
          <w:rFonts w:ascii="Arial" w:hAnsi="Arial" w:cs="Arial"/>
          <w:sz w:val="20"/>
          <w:lang w:eastAsia="en-GB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100"/>
        <w:gridCol w:w="5101"/>
        <w:gridCol w:w="2197"/>
        <w:gridCol w:w="2198"/>
      </w:tblGrid>
      <w:tr w:rsidR="00D54622" w14:paraId="2D64D818" w14:textId="77777777" w:rsidTr="00172853">
        <w:trPr>
          <w:trHeight w:val="509"/>
        </w:trPr>
        <w:tc>
          <w:tcPr>
            <w:tcW w:w="510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99B5F4" w14:textId="77C301D1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Approved by:</w:t>
            </w:r>
          </w:p>
        </w:tc>
        <w:tc>
          <w:tcPr>
            <w:tcW w:w="51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5E64F71" w14:textId="3834017C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Director of:</w:t>
            </w:r>
          </w:p>
        </w:tc>
        <w:tc>
          <w:tcPr>
            <w:tcW w:w="219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82A15B" w14:textId="682ABCCB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Date approved:</w:t>
            </w:r>
          </w:p>
        </w:tc>
        <w:tc>
          <w:tcPr>
            <w:tcW w:w="219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74EAE9" w14:textId="4601789F" w:rsidR="00D54622" w:rsidRPr="00D54622" w:rsidRDefault="00D54622" w:rsidP="008A2FF7">
            <w:pPr>
              <w:spacing w:line="276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D54622">
              <w:rPr>
                <w:rFonts w:ascii="Arial" w:hAnsi="Arial" w:cs="Arial"/>
                <w:b/>
                <w:sz w:val="24"/>
                <w:lang w:eastAsia="en-GB"/>
              </w:rPr>
              <w:t>Review date:</w:t>
            </w:r>
          </w:p>
        </w:tc>
      </w:tr>
      <w:tr w:rsidR="00D54622" w14:paraId="4CD3DF8D" w14:textId="77777777" w:rsidTr="00172853">
        <w:trPr>
          <w:trHeight w:val="703"/>
        </w:trPr>
        <w:tc>
          <w:tcPr>
            <w:tcW w:w="5100" w:type="dxa"/>
            <w:tcMar>
              <w:left w:w="57" w:type="dxa"/>
              <w:right w:w="57" w:type="dxa"/>
            </w:tcMar>
            <w:vAlign w:val="center"/>
          </w:tcPr>
          <w:p w14:paraId="10C2D67B" w14:textId="3396751D" w:rsidR="00D54622" w:rsidRDefault="009926DF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70A7CE60" wp14:editId="42F39F4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133350</wp:posOffset>
                      </wp:positionV>
                      <wp:extent cx="2278880" cy="302505"/>
                      <wp:effectExtent l="38100" t="38100" r="7620" b="4064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78880" cy="302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763611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46.3pt;margin-top:9.8pt;width:180.9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">
                      <v:imagedata r:id="rId19" o:title=""/>
                    </v:shape>
                  </w:pict>
                </mc:Fallback>
              </mc:AlternateContent>
            </w:r>
            <w:r w:rsidR="005D7AFA">
              <w:rPr>
                <w:rFonts w:ascii="Arial" w:hAnsi="Arial" w:cs="Arial"/>
                <w:sz w:val="24"/>
                <w:lang w:eastAsia="en-GB"/>
              </w:rPr>
              <w:t>Signed:</w:t>
            </w:r>
            <w:r w:rsidR="003276E9">
              <w:rPr>
                <w:rFonts w:ascii="Arial" w:hAnsi="Arial" w:cs="Arial"/>
                <w:sz w:val="24"/>
                <w:lang w:eastAsia="en-GB"/>
              </w:rPr>
              <w:t xml:space="preserve"> </w:t>
            </w:r>
          </w:p>
        </w:tc>
        <w:tc>
          <w:tcPr>
            <w:tcW w:w="5101" w:type="dxa"/>
            <w:tcMar>
              <w:left w:w="57" w:type="dxa"/>
              <w:right w:w="57" w:type="dxa"/>
            </w:tcMar>
            <w:vAlign w:val="center"/>
          </w:tcPr>
          <w:p w14:paraId="1DAAE448" w14:textId="1A077168" w:rsidR="00D54622" w:rsidRDefault="009926DF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Human Resources</w:t>
            </w:r>
          </w:p>
        </w:tc>
        <w:tc>
          <w:tcPr>
            <w:tcW w:w="2197" w:type="dxa"/>
            <w:tcMar>
              <w:left w:w="57" w:type="dxa"/>
              <w:right w:w="57" w:type="dxa"/>
            </w:tcMar>
            <w:vAlign w:val="center"/>
          </w:tcPr>
          <w:p w14:paraId="40046F74" w14:textId="593E27D2" w:rsidR="00D54622" w:rsidRDefault="009926DF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11</w:t>
            </w:r>
            <w:r w:rsidRPr="00B24325">
              <w:rPr>
                <w:rFonts w:ascii="Arial" w:hAnsi="Arial" w:cs="Arial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May 2022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  <w:vAlign w:val="center"/>
          </w:tcPr>
          <w:p w14:paraId="0534920E" w14:textId="2252CB96" w:rsidR="00D54622" w:rsidRDefault="003217EF" w:rsidP="008A2FF7">
            <w:pPr>
              <w:spacing w:line="276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11</w:t>
            </w:r>
            <w:r w:rsidRPr="003217EF">
              <w:rPr>
                <w:rFonts w:ascii="Arial" w:hAnsi="Arial" w:cs="Arial"/>
                <w:sz w:val="24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 May 2025</w:t>
            </w:r>
          </w:p>
        </w:tc>
      </w:tr>
    </w:tbl>
    <w:p w14:paraId="3D385835" w14:textId="6FA41373" w:rsidR="00432A70" w:rsidRPr="00294A09" w:rsidRDefault="00432A70" w:rsidP="003461F8">
      <w:pPr>
        <w:pStyle w:val="ListParagraph"/>
        <w:numPr>
          <w:ilvl w:val="0"/>
          <w:numId w:val="3"/>
        </w:numPr>
        <w:tabs>
          <w:tab w:val="left" w:pos="142"/>
        </w:tabs>
        <w:spacing w:after="240"/>
        <w:ind w:left="567" w:right="187" w:hanging="567"/>
        <w:contextualSpacing w:val="0"/>
        <w:rPr>
          <w:rFonts w:ascii="Arial" w:eastAsia="Times" w:hAnsi="Arial" w:cs="Arial"/>
          <w:color w:val="006373"/>
          <w:sz w:val="32"/>
          <w:szCs w:val="24"/>
        </w:rPr>
      </w:pPr>
      <w:r w:rsidRPr="00294A09">
        <w:rPr>
          <w:rFonts w:ascii="Arial" w:hAnsi="Arial" w:cs="Arial"/>
          <w:b/>
          <w:color w:val="006373"/>
          <w:sz w:val="36"/>
          <w:szCs w:val="24"/>
        </w:rPr>
        <w:lastRenderedPageBreak/>
        <w:t xml:space="preserve">Purpose of </w:t>
      </w:r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project, </w:t>
      </w:r>
      <w:r w:rsidR="009262FA" w:rsidRPr="0066748C">
        <w:rPr>
          <w:rFonts w:ascii="Arial" w:hAnsi="Arial" w:cs="Arial"/>
          <w:b/>
          <w:color w:val="006373"/>
          <w:sz w:val="36"/>
          <w:szCs w:val="24"/>
        </w:rPr>
        <w:t>policy</w:t>
      </w:r>
      <w:r w:rsidR="009262FA" w:rsidRPr="00294A09">
        <w:rPr>
          <w:rFonts w:ascii="Arial" w:hAnsi="Arial" w:cs="Arial"/>
          <w:b/>
          <w:color w:val="006373"/>
          <w:sz w:val="36"/>
          <w:szCs w:val="24"/>
        </w:rPr>
        <w:t xml:space="preserve"> or product</w:t>
      </w:r>
    </w:p>
    <w:p w14:paraId="103B9455" w14:textId="38E3209E" w:rsidR="00040C9E" w:rsidRPr="00416752" w:rsidRDefault="00D1585A" w:rsidP="00040C9E">
      <w:pPr>
        <w:tabs>
          <w:tab w:val="left" w:pos="142"/>
        </w:tabs>
        <w:ind w:right="187"/>
        <w:rPr>
          <w:rFonts w:ascii="Arial" w:eastAsia="Times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6392" w:rsidRPr="00416752">
        <w:rPr>
          <w:rFonts w:ascii="Arial" w:hAnsi="Arial" w:cs="Arial"/>
          <w:sz w:val="24"/>
          <w:szCs w:val="24"/>
        </w:rPr>
        <w:t>rovide details of what is being impact assessed</w:t>
      </w:r>
      <w:r>
        <w:rPr>
          <w:rFonts w:ascii="Arial" w:hAnsi="Arial" w:cs="Arial"/>
          <w:sz w:val="24"/>
          <w:szCs w:val="24"/>
        </w:rPr>
        <w:t xml:space="preserve"> below</w:t>
      </w:r>
      <w:r w:rsidR="000210C0">
        <w:rPr>
          <w:rFonts w:ascii="Arial" w:hAnsi="Arial" w:cs="Arial"/>
          <w:sz w:val="24"/>
          <w:szCs w:val="24"/>
        </w:rPr>
        <w:t xml:space="preserve">, including the </w:t>
      </w:r>
      <w:r w:rsidR="00886392" w:rsidRPr="00416752">
        <w:rPr>
          <w:rFonts w:ascii="Arial" w:hAnsi="Arial" w:cs="Arial"/>
          <w:sz w:val="24"/>
          <w:szCs w:val="24"/>
        </w:rPr>
        <w:t xml:space="preserve">target audience </w:t>
      </w:r>
      <w:r w:rsidR="000210C0">
        <w:rPr>
          <w:rFonts w:ascii="Arial" w:hAnsi="Arial" w:cs="Arial"/>
          <w:sz w:val="24"/>
          <w:szCs w:val="24"/>
        </w:rPr>
        <w:t xml:space="preserve">for </w:t>
      </w:r>
      <w:r w:rsidR="00886392" w:rsidRPr="00416752">
        <w:rPr>
          <w:rFonts w:ascii="Arial" w:hAnsi="Arial" w:cs="Arial"/>
          <w:sz w:val="24"/>
          <w:szCs w:val="24"/>
        </w:rPr>
        <w:t>this project</w:t>
      </w:r>
      <w:r w:rsidR="004D054F">
        <w:rPr>
          <w:rFonts w:ascii="Arial" w:hAnsi="Arial" w:cs="Arial"/>
          <w:sz w:val="24"/>
          <w:szCs w:val="24"/>
        </w:rPr>
        <w:t>:</w:t>
      </w:r>
    </w:p>
    <w:p w14:paraId="57B37B62" w14:textId="1B914EB2" w:rsidR="00432A70" w:rsidRPr="00886392" w:rsidRDefault="00432A70" w:rsidP="00F81097">
      <w:pPr>
        <w:tabs>
          <w:tab w:val="left" w:pos="284"/>
        </w:tabs>
        <w:ind w:right="187"/>
        <w:rPr>
          <w:rFonts w:ascii="Arial" w:eastAsia="Times" w:hAnsi="Arial" w:cs="Arial"/>
          <w:sz w:val="24"/>
          <w:szCs w:val="24"/>
        </w:rPr>
      </w:pPr>
    </w:p>
    <w:p w14:paraId="097BB386" w14:textId="7B70BD44" w:rsidR="0090465B" w:rsidRDefault="0090465B" w:rsidP="0090465B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 w:rsidRPr="005E2421">
        <w:rPr>
          <w:rFonts w:ascii="Arial" w:hAnsi="Arial" w:cs="Arial"/>
          <w:sz w:val="24"/>
          <w:szCs w:val="24"/>
        </w:rPr>
        <w:t>At SDS we are ambitious about equality, diversity and inclusion</w:t>
      </w:r>
      <w:r>
        <w:rPr>
          <w:rFonts w:ascii="Arial" w:hAnsi="Arial" w:cs="Arial"/>
          <w:sz w:val="24"/>
          <w:szCs w:val="24"/>
        </w:rPr>
        <w:t xml:space="preserve">, </w:t>
      </w:r>
      <w:r w:rsidRPr="005E2421">
        <w:rPr>
          <w:rFonts w:ascii="Arial" w:hAnsi="Arial" w:cs="Arial"/>
          <w:sz w:val="24"/>
          <w:szCs w:val="24"/>
        </w:rPr>
        <w:t xml:space="preserve">we’re keen that SDS reflects the people of Scotland and is an environment where people can be themselves. The </w:t>
      </w:r>
      <w:r w:rsidR="00632A38">
        <w:rPr>
          <w:rFonts w:ascii="Arial" w:hAnsi="Arial" w:cs="Arial"/>
          <w:sz w:val="24"/>
          <w:szCs w:val="24"/>
        </w:rPr>
        <w:t>Resourcing</w:t>
      </w:r>
      <w:r>
        <w:rPr>
          <w:rFonts w:ascii="Arial" w:hAnsi="Arial" w:cs="Arial"/>
          <w:sz w:val="24"/>
          <w:szCs w:val="24"/>
        </w:rPr>
        <w:t xml:space="preserve"> team with HR Performance and Planning</w:t>
      </w:r>
      <w:r w:rsidRPr="005E2421">
        <w:rPr>
          <w:rFonts w:ascii="Arial" w:hAnsi="Arial" w:cs="Arial"/>
          <w:sz w:val="24"/>
          <w:szCs w:val="24"/>
        </w:rPr>
        <w:t xml:space="preserve"> are committed to </w:t>
      </w:r>
      <w:r>
        <w:rPr>
          <w:rFonts w:ascii="Arial" w:hAnsi="Arial" w:cs="Arial"/>
          <w:sz w:val="24"/>
          <w:szCs w:val="24"/>
        </w:rPr>
        <w:t xml:space="preserve">providing </w:t>
      </w:r>
      <w:r w:rsidR="00323C7B">
        <w:rPr>
          <w:rFonts w:ascii="Arial" w:hAnsi="Arial" w:cs="Arial"/>
          <w:sz w:val="24"/>
          <w:szCs w:val="24"/>
        </w:rPr>
        <w:t xml:space="preserve">recruitment </w:t>
      </w:r>
      <w:r>
        <w:rPr>
          <w:rFonts w:ascii="Arial" w:hAnsi="Arial" w:cs="Arial"/>
          <w:sz w:val="24"/>
          <w:szCs w:val="24"/>
        </w:rPr>
        <w:t xml:space="preserve">service, systems and processes </w:t>
      </w:r>
      <w:r w:rsidR="00C065D5">
        <w:rPr>
          <w:rFonts w:ascii="Arial" w:hAnsi="Arial" w:cs="Arial"/>
          <w:sz w:val="24"/>
          <w:szCs w:val="24"/>
        </w:rPr>
        <w:t xml:space="preserve">which </w:t>
      </w:r>
      <w:r w:rsidR="00323C7B">
        <w:rPr>
          <w:rFonts w:ascii="Arial" w:hAnsi="Arial" w:cs="Arial"/>
          <w:sz w:val="24"/>
          <w:szCs w:val="24"/>
        </w:rPr>
        <w:t>are accessible</w:t>
      </w:r>
      <w:r w:rsidR="0067238A">
        <w:rPr>
          <w:rFonts w:ascii="Arial" w:hAnsi="Arial" w:cs="Arial"/>
          <w:sz w:val="24"/>
          <w:szCs w:val="24"/>
        </w:rPr>
        <w:t xml:space="preserve"> </w:t>
      </w:r>
      <w:r w:rsidR="00323C7B">
        <w:rPr>
          <w:rFonts w:ascii="Arial" w:hAnsi="Arial" w:cs="Arial"/>
          <w:sz w:val="24"/>
          <w:szCs w:val="24"/>
        </w:rPr>
        <w:t xml:space="preserve">and </w:t>
      </w:r>
      <w:r w:rsidR="00C065D5">
        <w:rPr>
          <w:rFonts w:ascii="Arial" w:hAnsi="Arial" w:cs="Arial"/>
          <w:sz w:val="24"/>
          <w:szCs w:val="24"/>
        </w:rPr>
        <w:t>attract, asses</w:t>
      </w:r>
      <w:r w:rsidR="00071D94">
        <w:rPr>
          <w:rFonts w:ascii="Arial" w:hAnsi="Arial" w:cs="Arial"/>
          <w:sz w:val="24"/>
          <w:szCs w:val="24"/>
        </w:rPr>
        <w:t>s</w:t>
      </w:r>
      <w:r w:rsidR="00C065D5">
        <w:rPr>
          <w:rFonts w:ascii="Arial" w:hAnsi="Arial" w:cs="Arial"/>
          <w:sz w:val="24"/>
          <w:szCs w:val="24"/>
        </w:rPr>
        <w:t xml:space="preserve"> and select</w:t>
      </w:r>
      <w:r w:rsidR="00323C7B">
        <w:rPr>
          <w:rFonts w:ascii="Arial" w:hAnsi="Arial" w:cs="Arial"/>
          <w:sz w:val="24"/>
          <w:szCs w:val="24"/>
        </w:rPr>
        <w:t xml:space="preserve"> a diverse range of candidates into and within SDS.  </w:t>
      </w:r>
    </w:p>
    <w:p w14:paraId="69A2D333" w14:textId="77777777" w:rsidR="0090465B" w:rsidRDefault="0090465B" w:rsidP="0090465B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268D47B9" w14:textId="7E0988A1" w:rsidR="0090465B" w:rsidRDefault="0090465B" w:rsidP="0090465B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  <w:r w:rsidRPr="005E2421">
        <w:rPr>
          <w:rFonts w:ascii="Arial" w:hAnsi="Arial" w:cs="Arial"/>
          <w:sz w:val="24"/>
          <w:szCs w:val="24"/>
        </w:rPr>
        <w:t>Equality and Diversity is considered within the</w:t>
      </w:r>
      <w:r>
        <w:rPr>
          <w:rFonts w:ascii="Arial" w:hAnsi="Arial" w:cs="Arial"/>
          <w:sz w:val="24"/>
          <w:szCs w:val="24"/>
        </w:rPr>
        <w:t xml:space="preserve"> development of our </w:t>
      </w:r>
      <w:r w:rsidR="00F35EF4">
        <w:rPr>
          <w:rFonts w:ascii="Arial" w:hAnsi="Arial" w:cs="Arial"/>
          <w:sz w:val="24"/>
          <w:szCs w:val="24"/>
        </w:rPr>
        <w:t xml:space="preserve">attraction, assessment and selection </w:t>
      </w:r>
      <w:r w:rsidR="0067238A">
        <w:rPr>
          <w:rFonts w:ascii="Arial" w:hAnsi="Arial" w:cs="Arial"/>
          <w:sz w:val="24"/>
          <w:szCs w:val="24"/>
        </w:rPr>
        <w:t>processes and procedures</w:t>
      </w:r>
      <w:r>
        <w:rPr>
          <w:rFonts w:ascii="Arial" w:hAnsi="Arial" w:cs="Arial"/>
          <w:sz w:val="24"/>
          <w:szCs w:val="24"/>
        </w:rPr>
        <w:t xml:space="preserve"> </w:t>
      </w:r>
      <w:r w:rsidRPr="005E2421">
        <w:rPr>
          <w:rFonts w:ascii="Arial" w:hAnsi="Arial" w:cs="Arial"/>
          <w:sz w:val="24"/>
          <w:szCs w:val="24"/>
        </w:rPr>
        <w:t>from the outset</w:t>
      </w:r>
      <w:r>
        <w:rPr>
          <w:rFonts w:ascii="Arial" w:hAnsi="Arial" w:cs="Arial"/>
          <w:sz w:val="24"/>
          <w:szCs w:val="24"/>
        </w:rPr>
        <w:t xml:space="preserve"> to ensure they are </w:t>
      </w:r>
      <w:r w:rsidR="0067238A">
        <w:rPr>
          <w:rFonts w:ascii="Arial" w:hAnsi="Arial" w:cs="Arial"/>
          <w:sz w:val="24"/>
          <w:szCs w:val="24"/>
        </w:rPr>
        <w:t>fair, transparent and free from bias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054D7D" w14:textId="77777777" w:rsidR="0090465B" w:rsidRDefault="0090465B" w:rsidP="0090465B">
      <w:pPr>
        <w:tabs>
          <w:tab w:val="left" w:pos="142"/>
        </w:tabs>
        <w:ind w:right="187"/>
        <w:rPr>
          <w:rFonts w:ascii="Arial" w:hAnsi="Arial" w:cs="Arial"/>
          <w:sz w:val="24"/>
          <w:szCs w:val="24"/>
        </w:rPr>
      </w:pPr>
    </w:p>
    <w:p w14:paraId="077A809E" w14:textId="5792BED2" w:rsidR="0090465B" w:rsidRDefault="0090465B" w:rsidP="0090465B">
      <w:pPr>
        <w:spacing w:after="200" w:line="276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key objective of this Equality Impact Assessment is to ensure that the service, systems and processes </w:t>
      </w:r>
      <w:r w:rsidR="0073166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provided by the Resourcing team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meets the needs of all </w:t>
      </w:r>
      <w:r w:rsidR="00CA13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candidates and 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employees, including minority groups</w:t>
      </w:r>
      <w:r w:rsidR="002668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 That it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identifies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implements 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best practice in </w:t>
      </w:r>
      <w:r w:rsidR="005A79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terms of 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equality throughout the </w:t>
      </w:r>
      <w:r w:rsidR="002668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recruitment process</w:t>
      </w:r>
      <w:r w:rsidRPr="0026085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1A4D677" w14:textId="38C0365C" w:rsidR="0090465B" w:rsidRPr="00260852" w:rsidRDefault="0090465B" w:rsidP="0090465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HR policies which are utilised by the </w:t>
      </w:r>
      <w:r w:rsidR="005A79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Resourcing team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provide their services will not be included as they will have a separate Equality Impact Assessment. There will also be separate Equality Impact Assessments for the </w:t>
      </w:r>
      <w:r w:rsidR="009F12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HRA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Team which also sits within HR Performance and Planning</w:t>
      </w:r>
      <w:r w:rsidR="009F12B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the Young Talent Team which covers the recruitment of individuals on to our Young Talent programmes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72FD3AD" w14:textId="22D2D7DF" w:rsidR="005D4A3B" w:rsidRDefault="005D4A3B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77115AE2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CF929F5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B2539D3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62B736DD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5D998C4B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572D81BF" w14:textId="77777777" w:rsidR="00192486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6AFCC1C6" w14:textId="77777777" w:rsidR="00192486" w:rsidRPr="007073E8" w:rsidRDefault="00192486" w:rsidP="00A2508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6E46E39C" w14:textId="30E4191B" w:rsidR="00432404" w:rsidRDefault="00432404" w:rsidP="003461F8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rPr>
          <w:rFonts w:ascii="Arial" w:hAnsi="Arial" w:cs="Arial"/>
          <w:b/>
          <w:color w:val="006373"/>
          <w:sz w:val="36"/>
        </w:rPr>
      </w:pPr>
      <w:r w:rsidRPr="003461F8">
        <w:rPr>
          <w:rFonts w:ascii="Arial" w:hAnsi="Arial" w:cs="Arial"/>
          <w:b/>
          <w:color w:val="006373"/>
          <w:sz w:val="36"/>
        </w:rPr>
        <w:lastRenderedPageBreak/>
        <w:t>Evidence and Impact</w:t>
      </w:r>
    </w:p>
    <w:p w14:paraId="0A495CB6" w14:textId="2684B713" w:rsidR="005104FE" w:rsidRPr="005104FE" w:rsidRDefault="005104FE" w:rsidP="005104FE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5104FE">
        <w:rPr>
          <w:rFonts w:ascii="Arial" w:eastAsia="Calibri" w:hAnsi="Arial" w:cs="Arial"/>
          <w:sz w:val="24"/>
          <w:szCs w:val="24"/>
          <w:lang w:val="en-US"/>
        </w:rPr>
        <w:t xml:space="preserve">This section considers the impact on each of the equality groups in turn. </w:t>
      </w:r>
    </w:p>
    <w:p w14:paraId="1CEDC919" w14:textId="27A01FE0" w:rsidR="0067142C" w:rsidRDefault="0067142C" w:rsidP="00F92FB9">
      <w:pPr>
        <w:pStyle w:val="ListParagraph"/>
        <w:numPr>
          <w:ilvl w:val="1"/>
          <w:numId w:val="5"/>
        </w:numPr>
        <w:spacing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67142C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Age</w:t>
      </w:r>
    </w:p>
    <w:p w14:paraId="60ACF268" w14:textId="34F98E09" w:rsidR="0020643E" w:rsidRDefault="0067142C" w:rsidP="00401E55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416752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397D7C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D1585A" w:rsidRPr="00D1585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401E55">
        <w:rPr>
          <w:rFonts w:ascii="Arial" w:eastAsia="Calibri" w:hAnsi="Arial" w:cs="Arial"/>
          <w:sz w:val="24"/>
          <w:szCs w:val="24"/>
          <w:lang w:val="en-US"/>
        </w:rPr>
        <w:t>SDS Age profile</w:t>
      </w:r>
      <w:r w:rsidR="00D05649">
        <w:rPr>
          <w:rFonts w:ascii="Arial" w:eastAsia="Calibri" w:hAnsi="Arial" w:cs="Arial"/>
          <w:sz w:val="24"/>
          <w:szCs w:val="24"/>
          <w:lang w:val="en-US"/>
        </w:rPr>
        <w:t xml:space="preserve"> (2021)</w:t>
      </w:r>
      <w:r w:rsidR="00401E55">
        <w:rPr>
          <w:rFonts w:ascii="Arial" w:eastAsia="Calibri" w:hAnsi="Arial" w:cs="Arial"/>
          <w:sz w:val="24"/>
          <w:szCs w:val="24"/>
          <w:lang w:val="en-US"/>
        </w:rPr>
        <w:t xml:space="preserve"> 5% under 24, 38% over 50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2B1482" w:rsidRPr="00A16B84" w14:paraId="21B08F20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C95B01C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45921377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018849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5D61A02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2B1482" w:rsidRPr="00A16B84" w14:paraId="1F1CC109" w14:textId="77777777" w:rsidTr="00F74EFA">
        <w:trPr>
          <w:trHeight w:val="4638"/>
        </w:trPr>
        <w:tc>
          <w:tcPr>
            <w:tcW w:w="3681" w:type="dxa"/>
            <w:tcMar>
              <w:left w:w="57" w:type="dxa"/>
              <w:right w:w="57" w:type="dxa"/>
            </w:tcMar>
          </w:tcPr>
          <w:p w14:paraId="703020CE" w14:textId="309B7FFD" w:rsidR="00BA1BB7" w:rsidRDefault="003436A7" w:rsidP="00F71B9B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If jobs specif</w:t>
            </w:r>
            <w:r w:rsidR="00930911">
              <w:rPr>
                <w:b w:val="0"/>
              </w:rPr>
              <w:t>y</w:t>
            </w:r>
            <w:r>
              <w:rPr>
                <w:b w:val="0"/>
              </w:rPr>
              <w:t xml:space="preserve"> many years of experience or indirect language like “extensive experience”, this could discriminate on young people.</w:t>
            </w:r>
          </w:p>
          <w:p w14:paraId="5DF4F69D" w14:textId="77777777" w:rsidR="00F71B9B" w:rsidRDefault="00F71B9B" w:rsidP="00F71B9B">
            <w:pPr>
              <w:pStyle w:val="SDSHeading"/>
              <w:rPr>
                <w:b w:val="0"/>
              </w:rPr>
            </w:pPr>
          </w:p>
          <w:p w14:paraId="2EFE8C23" w14:textId="415E8416" w:rsidR="00401E55" w:rsidRDefault="00401E55" w:rsidP="00F71B9B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With a focus on youth recruitment is there an unintended consequence on older employees applying for specific roles.  If JDs use youthful language may also put older applicants off applying.  This </w:t>
            </w:r>
            <w:r w:rsidR="004745E6">
              <w:rPr>
                <w:b w:val="0"/>
              </w:rPr>
              <w:t>includes language in Job Titles</w:t>
            </w:r>
          </w:p>
          <w:p w14:paraId="61FE255E" w14:textId="6DEC7E22" w:rsidR="00D84171" w:rsidRDefault="00D84171" w:rsidP="00F71B9B">
            <w:pPr>
              <w:pStyle w:val="SDSHeading"/>
              <w:rPr>
                <w:b w:val="0"/>
              </w:rPr>
            </w:pPr>
          </w:p>
          <w:p w14:paraId="6829357F" w14:textId="77777777" w:rsidR="00401E55" w:rsidRDefault="00401E55" w:rsidP="00F71B9B">
            <w:pPr>
              <w:pStyle w:val="SDSHeading"/>
              <w:rPr>
                <w:b w:val="0"/>
              </w:rPr>
            </w:pPr>
          </w:p>
          <w:p w14:paraId="0D6F94A5" w14:textId="7652F90C" w:rsidR="00401E55" w:rsidRPr="00B23439" w:rsidRDefault="00401E55" w:rsidP="00F71B9B">
            <w:pPr>
              <w:pStyle w:val="SDSHeading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795880C" w14:textId="3F4D3889" w:rsidR="003436A7" w:rsidRDefault="003436A7" w:rsidP="003436A7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Evidence Review</w:t>
            </w:r>
          </w:p>
          <w:p w14:paraId="64358313" w14:textId="7A2DB412" w:rsidR="003436A7" w:rsidRDefault="00401E55" w:rsidP="003436A7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Mainstreaming Report </w:t>
            </w:r>
          </w:p>
          <w:p w14:paraId="104FB358" w14:textId="77777777" w:rsidR="003B5119" w:rsidRDefault="003B5119" w:rsidP="003436A7">
            <w:pPr>
              <w:pStyle w:val="SDSHeading"/>
              <w:rPr>
                <w:b w:val="0"/>
              </w:rPr>
            </w:pPr>
          </w:p>
          <w:p w14:paraId="46621B63" w14:textId="039D6A04" w:rsidR="00401E55" w:rsidRDefault="00401E55" w:rsidP="003436A7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Grade analysis of senior roles</w:t>
            </w:r>
          </w:p>
          <w:p w14:paraId="33231741" w14:textId="77777777" w:rsidR="003436A7" w:rsidRDefault="003436A7" w:rsidP="003436A7">
            <w:pPr>
              <w:pStyle w:val="SDSHeading"/>
              <w:rPr>
                <w:b w:val="0"/>
              </w:rPr>
            </w:pPr>
          </w:p>
          <w:p w14:paraId="02793282" w14:textId="77777777" w:rsidR="003436A7" w:rsidRDefault="003436A7" w:rsidP="003436A7">
            <w:pPr>
              <w:pStyle w:val="SDSHeading"/>
              <w:rPr>
                <w:b w:val="0"/>
              </w:rPr>
            </w:pPr>
          </w:p>
          <w:p w14:paraId="76C1776C" w14:textId="27CF86DE" w:rsidR="003436A7" w:rsidRDefault="003436A7" w:rsidP="003436A7">
            <w:pPr>
              <w:pStyle w:val="SDSHeading"/>
              <w:rPr>
                <w:b w:val="0"/>
              </w:rPr>
            </w:pPr>
          </w:p>
          <w:p w14:paraId="5F75B8A1" w14:textId="77777777" w:rsidR="00401E55" w:rsidRDefault="00401E55" w:rsidP="003436A7">
            <w:pPr>
              <w:pStyle w:val="SDSHeading"/>
              <w:rPr>
                <w:b w:val="0"/>
              </w:rPr>
            </w:pPr>
          </w:p>
          <w:p w14:paraId="4D6F00CF" w14:textId="6D43F0C3" w:rsidR="00401E55" w:rsidRDefault="00401E55" w:rsidP="003436A7">
            <w:pPr>
              <w:pStyle w:val="SDSHeading"/>
              <w:rPr>
                <w:b w:val="0"/>
              </w:rPr>
            </w:pPr>
          </w:p>
          <w:p w14:paraId="62786572" w14:textId="3FD8A2F3" w:rsidR="00401E55" w:rsidRDefault="00401E55" w:rsidP="003436A7">
            <w:pPr>
              <w:pStyle w:val="SDSHeading"/>
              <w:rPr>
                <w:b w:val="0"/>
              </w:rPr>
            </w:pPr>
          </w:p>
          <w:p w14:paraId="74F02AA0" w14:textId="3CA040F9" w:rsidR="00401E55" w:rsidRDefault="00401E55" w:rsidP="003436A7">
            <w:pPr>
              <w:pStyle w:val="SDSHeading"/>
              <w:rPr>
                <w:b w:val="0"/>
              </w:rPr>
            </w:pPr>
          </w:p>
          <w:p w14:paraId="6AE96C3E" w14:textId="17EA73EC" w:rsidR="00401E55" w:rsidRDefault="00401E55" w:rsidP="003436A7">
            <w:pPr>
              <w:pStyle w:val="SDSHeading"/>
              <w:rPr>
                <w:b w:val="0"/>
              </w:rPr>
            </w:pPr>
          </w:p>
          <w:p w14:paraId="186DDFB5" w14:textId="4A2BD45B" w:rsidR="00401E55" w:rsidRDefault="00401E55" w:rsidP="003436A7">
            <w:pPr>
              <w:pStyle w:val="SDSHeading"/>
              <w:rPr>
                <w:b w:val="0"/>
              </w:rPr>
            </w:pPr>
          </w:p>
          <w:p w14:paraId="0E7E8A58" w14:textId="77777777" w:rsidR="00401E55" w:rsidRDefault="00401E55" w:rsidP="003436A7">
            <w:pPr>
              <w:pStyle w:val="SDSHeading"/>
              <w:rPr>
                <w:b w:val="0"/>
              </w:rPr>
            </w:pPr>
          </w:p>
          <w:p w14:paraId="24EFA786" w14:textId="77777777" w:rsidR="00401E55" w:rsidRDefault="00401E55" w:rsidP="003436A7">
            <w:pPr>
              <w:pStyle w:val="SDSHeading"/>
              <w:rPr>
                <w:b w:val="0"/>
              </w:rPr>
            </w:pPr>
          </w:p>
          <w:p w14:paraId="6BE7B082" w14:textId="0FF637F5" w:rsidR="00401E55" w:rsidRDefault="00401E55" w:rsidP="003436A7">
            <w:pPr>
              <w:pStyle w:val="SDSHeading"/>
              <w:rPr>
                <w:b w:val="0"/>
              </w:rPr>
            </w:pPr>
          </w:p>
          <w:p w14:paraId="73CD7E47" w14:textId="2D72668D" w:rsidR="00401E55" w:rsidRDefault="00401E55" w:rsidP="003436A7">
            <w:pPr>
              <w:pStyle w:val="SDSHeading"/>
              <w:rPr>
                <w:b w:val="0"/>
              </w:rPr>
            </w:pPr>
          </w:p>
          <w:p w14:paraId="18D4F356" w14:textId="77777777" w:rsidR="00401E55" w:rsidRDefault="00401E55" w:rsidP="003436A7">
            <w:pPr>
              <w:pStyle w:val="SDSHeading"/>
              <w:rPr>
                <w:b w:val="0"/>
              </w:rPr>
            </w:pPr>
          </w:p>
          <w:p w14:paraId="0CA64580" w14:textId="72D79C06" w:rsidR="006212DE" w:rsidRPr="00E23D1A" w:rsidRDefault="006212DE" w:rsidP="00F74EFA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94E9171" w14:textId="465D02AA" w:rsidR="003436A7" w:rsidRDefault="004745E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Remov</w:t>
            </w:r>
            <w:r w:rsidR="003B5119">
              <w:rPr>
                <w:b w:val="0"/>
              </w:rPr>
              <w:t>e</w:t>
            </w:r>
            <w:r>
              <w:rPr>
                <w:b w:val="0"/>
              </w:rPr>
              <w:t xml:space="preserve"> any referenced to years of experience required</w:t>
            </w:r>
          </w:p>
          <w:p w14:paraId="23A37422" w14:textId="73B52704" w:rsidR="00C661E1" w:rsidRDefault="00C661E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Junior and Senior is used</w:t>
            </w:r>
            <w:r w:rsidR="004B499F">
              <w:rPr>
                <w:b w:val="0"/>
              </w:rPr>
              <w:t xml:space="preserve"> only</w:t>
            </w:r>
            <w:r>
              <w:rPr>
                <w:b w:val="0"/>
              </w:rPr>
              <w:t xml:space="preserve"> if industry standard and relates to </w:t>
            </w:r>
            <w:r w:rsidR="009B2D82">
              <w:rPr>
                <w:b w:val="0"/>
              </w:rPr>
              <w:t xml:space="preserve">role </w:t>
            </w:r>
            <w:r>
              <w:rPr>
                <w:b w:val="0"/>
              </w:rPr>
              <w:t>status and not age related.</w:t>
            </w:r>
          </w:p>
          <w:p w14:paraId="16CAEB98" w14:textId="495FC969" w:rsidR="004745E6" w:rsidRDefault="004745E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Resourcing Advisors review all </w:t>
            </w:r>
            <w:r w:rsidR="004B499F">
              <w:rPr>
                <w:b w:val="0"/>
              </w:rPr>
              <w:t xml:space="preserve">job descriptions and adverts </w:t>
            </w:r>
            <w:r>
              <w:rPr>
                <w:b w:val="0"/>
              </w:rPr>
              <w:t>for equality considerations</w:t>
            </w:r>
          </w:p>
          <w:p w14:paraId="7D378E92" w14:textId="5AA122C3" w:rsidR="00C510CE" w:rsidRDefault="00C510CE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Anonymous applications</w:t>
            </w:r>
            <w:r w:rsidR="00C45E76">
              <w:rPr>
                <w:b w:val="0"/>
              </w:rPr>
              <w:t xml:space="preserve"> </w:t>
            </w:r>
            <w:r w:rsidR="001F7629">
              <w:rPr>
                <w:b w:val="0"/>
              </w:rPr>
              <w:t xml:space="preserve">in place </w:t>
            </w:r>
            <w:r w:rsidR="00C45E76">
              <w:rPr>
                <w:b w:val="0"/>
              </w:rPr>
              <w:t>so</w:t>
            </w:r>
            <w:r w:rsidR="004D25C2">
              <w:rPr>
                <w:b w:val="0"/>
              </w:rPr>
              <w:t xml:space="preserve"> hiring manager does not explicitly know the age of candidates</w:t>
            </w:r>
          </w:p>
          <w:p w14:paraId="111476CF" w14:textId="77777777" w:rsidR="003436A7" w:rsidRDefault="003436A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605B6D5" w14:textId="367EDCB7" w:rsidR="003436A7" w:rsidRDefault="003436A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3BE63850" w14:textId="4238EB5B" w:rsidR="00401E55" w:rsidRDefault="00401E5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329D122B" w14:textId="3C87E1FD" w:rsidR="00401E55" w:rsidRDefault="00401E5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61C504E2" w14:textId="79BE3DCF" w:rsidR="00D1712B" w:rsidRPr="00F02F6E" w:rsidRDefault="00D1712B" w:rsidP="00121A59">
            <w:pPr>
              <w:pStyle w:val="SDSHeading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6B738900" w14:textId="38CE4A81" w:rsidR="003436A7" w:rsidRDefault="00D31E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and update job description and advert</w:t>
            </w:r>
            <w:r w:rsidR="004745E6">
              <w:rPr>
                <w:b w:val="0"/>
              </w:rPr>
              <w:t xml:space="preserve"> guidance to creation of JDs</w:t>
            </w:r>
            <w:r w:rsidR="00F74EFA">
              <w:rPr>
                <w:b w:val="0"/>
              </w:rPr>
              <w:t xml:space="preserve"> </w:t>
            </w:r>
            <w:r>
              <w:rPr>
                <w:b w:val="0"/>
              </w:rPr>
              <w:t>c</w:t>
            </w:r>
            <w:r w:rsidR="004745E6">
              <w:rPr>
                <w:b w:val="0"/>
              </w:rPr>
              <w:t>hallenging Industry Standard concepts which may have equality considerations (such as Junior Developer)</w:t>
            </w:r>
            <w:r w:rsidR="00BB2B25">
              <w:rPr>
                <w:b w:val="0"/>
              </w:rPr>
              <w:t>, considering best practice</w:t>
            </w:r>
          </w:p>
          <w:p w14:paraId="6F47B9E9" w14:textId="77777777" w:rsidR="008B6949" w:rsidRDefault="008B6949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Provide updated guidance relating to age related references or language and potential bias in adverts/job descriptions </w:t>
            </w:r>
          </w:p>
          <w:p w14:paraId="5985AFEC" w14:textId="13E76786" w:rsidR="00FC275F" w:rsidRDefault="0092463E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Consider any</w:t>
            </w:r>
            <w:r w:rsidR="00A40EC3">
              <w:rPr>
                <w:b w:val="0"/>
              </w:rPr>
              <w:t xml:space="preserve"> barriers which our advert wording may have </w:t>
            </w:r>
            <w:r w:rsidR="00887344">
              <w:rPr>
                <w:b w:val="0"/>
              </w:rPr>
              <w:t>o</w:t>
            </w:r>
            <w:r w:rsidR="00A40EC3">
              <w:rPr>
                <w:b w:val="0"/>
              </w:rPr>
              <w:t>n attracting individuals in different age categories</w:t>
            </w:r>
          </w:p>
          <w:p w14:paraId="3F2D067D" w14:textId="77777777" w:rsidR="00BA1BB7" w:rsidRDefault="006759D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Network consultation and input</w:t>
            </w:r>
            <w:r w:rsidR="00566FD4">
              <w:rPr>
                <w:b w:val="0"/>
              </w:rPr>
              <w:t>, including our Youth Board</w:t>
            </w:r>
            <w:r w:rsidR="007933D0">
              <w:rPr>
                <w:b w:val="0"/>
              </w:rPr>
              <w:t xml:space="preserve"> </w:t>
            </w:r>
          </w:p>
          <w:p w14:paraId="5E593395" w14:textId="57A9DFE8" w:rsidR="00BE1D34" w:rsidRPr="00F02F6E" w:rsidRDefault="00BE1D34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Provide updated guidance relating to age related references</w:t>
            </w:r>
            <w:r w:rsidR="00970A50">
              <w:rPr>
                <w:b w:val="0"/>
              </w:rPr>
              <w:t xml:space="preserve"> or language</w:t>
            </w:r>
            <w:r w:rsidR="00D84171">
              <w:rPr>
                <w:b w:val="0"/>
              </w:rPr>
              <w:t xml:space="preserve"> and potential bias in adverts/job descriptions</w:t>
            </w:r>
          </w:p>
        </w:tc>
      </w:tr>
      <w:tr w:rsidR="002B1482" w:rsidRPr="00A16B84" w14:paraId="40B5B28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D262AF2" w14:textId="1674A805" w:rsidR="00D1585A" w:rsidRPr="00CC4A9F" w:rsidRDefault="00B52407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Interview panel age </w:t>
            </w:r>
            <w:r w:rsidR="001D1E69">
              <w:rPr>
                <w:b w:val="0"/>
                <w:bCs w:val="0"/>
              </w:rPr>
              <w:t xml:space="preserve">profile </w:t>
            </w:r>
            <w:r>
              <w:rPr>
                <w:b w:val="0"/>
                <w:bCs w:val="0"/>
              </w:rPr>
              <w:t>may put off potential candidate</w:t>
            </w:r>
            <w:r w:rsidR="00DC06D7">
              <w:rPr>
                <w:b w:val="0"/>
                <w:bCs w:val="0"/>
              </w:rPr>
              <w:t xml:space="preserve"> progressing their </w:t>
            </w:r>
            <w:r w:rsidR="00BE6EB5">
              <w:rPr>
                <w:b w:val="0"/>
                <w:bCs w:val="0"/>
              </w:rPr>
              <w:t>application</w:t>
            </w:r>
            <w:r w:rsidR="001D1E69">
              <w:rPr>
                <w:b w:val="0"/>
                <w:bCs w:val="0"/>
              </w:rPr>
              <w:t xml:space="preserve"> – if </w:t>
            </w:r>
            <w:r w:rsidR="001D1E69">
              <w:rPr>
                <w:b w:val="0"/>
                <w:bCs w:val="0"/>
              </w:rPr>
              <w:lastRenderedPageBreak/>
              <w:t xml:space="preserve">the same </w:t>
            </w:r>
            <w:r w:rsidR="00B13E1B">
              <w:rPr>
                <w:b w:val="0"/>
                <w:bCs w:val="0"/>
              </w:rPr>
              <w:t xml:space="preserve">or </w:t>
            </w:r>
            <w:r w:rsidR="001D1E69">
              <w:rPr>
                <w:b w:val="0"/>
                <w:bCs w:val="0"/>
              </w:rPr>
              <w:t>significantly different to candidates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C4A53FE" w14:textId="77777777" w:rsidR="00D1585A" w:rsidRPr="00E23D1A" w:rsidRDefault="00D1585A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A84F517" w14:textId="77777777" w:rsidR="00D1585A" w:rsidRPr="00F02F6E" w:rsidRDefault="00D1585A" w:rsidP="00F74EFA">
            <w:pPr>
              <w:pStyle w:val="SDSHeading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5A15BF61" w14:textId="46C37EA8" w:rsidR="00D1585A" w:rsidRDefault="00231E4D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Consider the age mix of </w:t>
            </w:r>
            <w:r w:rsidR="00D914ED">
              <w:rPr>
                <w:b w:val="0"/>
              </w:rPr>
              <w:t xml:space="preserve">interview </w:t>
            </w:r>
            <w:r>
              <w:rPr>
                <w:b w:val="0"/>
              </w:rPr>
              <w:t>panel</w:t>
            </w:r>
            <w:r w:rsidR="00863754">
              <w:rPr>
                <w:b w:val="0"/>
              </w:rPr>
              <w:t xml:space="preserve"> members</w:t>
            </w:r>
            <w:r>
              <w:rPr>
                <w:b w:val="0"/>
              </w:rPr>
              <w:t xml:space="preserve"> to ensure there is no built in </w:t>
            </w:r>
            <w:r w:rsidR="00D914ED">
              <w:rPr>
                <w:b w:val="0"/>
              </w:rPr>
              <w:t xml:space="preserve">age </w:t>
            </w:r>
            <w:r>
              <w:rPr>
                <w:b w:val="0"/>
              </w:rPr>
              <w:t>bias</w:t>
            </w:r>
          </w:p>
          <w:p w14:paraId="506E6C0E" w14:textId="77777777" w:rsidR="004A3286" w:rsidRDefault="004A328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9BB4794" w14:textId="6DFC1384" w:rsidR="002F3302" w:rsidRPr="00F02F6E" w:rsidRDefault="002F330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</w:tbl>
    <w:p w14:paraId="01294CE6" w14:textId="079EB4BF" w:rsidR="00060D64" w:rsidRDefault="00204C78" w:rsidP="00F92FB9">
      <w:pPr>
        <w:pStyle w:val="ListParagraph"/>
        <w:numPr>
          <w:ilvl w:val="1"/>
          <w:numId w:val="5"/>
        </w:numPr>
        <w:spacing w:before="240" w:after="200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Disability</w:t>
      </w:r>
      <w:r w:rsidR="00060D64" w:rsidRPr="00060D64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 </w:t>
      </w:r>
    </w:p>
    <w:p w14:paraId="5F15B9DE" w14:textId="7DB49072" w:rsidR="008524CC" w:rsidRDefault="00060D64" w:rsidP="00F92FB9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F92FB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F74EFA">
        <w:rPr>
          <w:rFonts w:ascii="Arial" w:eastAsia="Calibri" w:hAnsi="Arial" w:cs="Arial"/>
          <w:sz w:val="24"/>
          <w:szCs w:val="24"/>
          <w:lang w:val="en-US"/>
        </w:rPr>
        <w:t xml:space="preserve">7% </w:t>
      </w:r>
      <w:r w:rsidR="00D05649">
        <w:rPr>
          <w:rFonts w:ascii="Arial" w:eastAsia="Calibri" w:hAnsi="Arial" w:cs="Arial"/>
          <w:sz w:val="24"/>
          <w:szCs w:val="24"/>
          <w:lang w:val="en-US"/>
        </w:rPr>
        <w:t>of SDS employees are</w:t>
      </w:r>
      <w:r w:rsidR="00F74EFA">
        <w:rPr>
          <w:rFonts w:ascii="Arial" w:eastAsia="Calibri" w:hAnsi="Arial" w:cs="Arial"/>
          <w:sz w:val="24"/>
          <w:szCs w:val="24"/>
          <w:lang w:val="en-US"/>
        </w:rPr>
        <w:t xml:space="preserve"> disabled</w:t>
      </w:r>
      <w:r w:rsidR="00453783">
        <w:rPr>
          <w:rFonts w:ascii="Arial" w:eastAsia="Calibri" w:hAnsi="Arial" w:cs="Arial"/>
          <w:sz w:val="24"/>
          <w:szCs w:val="24"/>
          <w:lang w:val="en-US"/>
        </w:rPr>
        <w:t xml:space="preserve"> (2021)</w:t>
      </w:r>
    </w:p>
    <w:p w14:paraId="187BACA5" w14:textId="484AD6F9" w:rsidR="00364849" w:rsidRPr="008B0E00" w:rsidRDefault="00BD3706" w:rsidP="00F92FB9">
      <w:pPr>
        <w:spacing w:after="200" w:line="276" w:lineRule="auto"/>
        <w:rPr>
          <w:rFonts w:ascii="Arial" w:eastAsia="Calibri" w:hAnsi="Arial" w:cs="Arial"/>
          <w:bCs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="00364849" w:rsidRPr="008B0E00">
        <w:rPr>
          <w:rFonts w:ascii="Arial" w:eastAsia="Calibri" w:hAnsi="Arial" w:cs="Arial"/>
          <w:bCs/>
          <w:sz w:val="24"/>
          <w:szCs w:val="24"/>
          <w:lang w:val="en-US"/>
        </w:rPr>
        <w:t>ecruitment opportunities are open</w:t>
      </w:r>
      <w:r w:rsidR="004D7F1D"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 to all regardless of whether they have a known/unknown disability</w:t>
      </w:r>
      <w:r w:rsidR="008B0E00"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 (visible or invisible)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F92FB9" w:rsidRPr="00A16B84" w14:paraId="0B3A7424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05DDF39" w14:textId="712B177E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7BAB02C3" w14:textId="7FBBE54B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6857424" w14:textId="3C3B0463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3C4AD55" w14:textId="7BEEA972" w:rsidR="00F92FB9" w:rsidRPr="00472F02" w:rsidRDefault="00F92FB9" w:rsidP="005D0239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254382" w:rsidRPr="00A16B84" w14:paraId="5717D27E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45BD5F81" w14:textId="6AC666D8" w:rsidR="00254382" w:rsidRDefault="00A77023" w:rsidP="00C42079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Disabled people are less likely to </w:t>
            </w:r>
            <w:r w:rsidR="00521856">
              <w:rPr>
                <w:b w:val="0"/>
              </w:rPr>
              <w:t>be successful in recruitment and are underrepresented in the SDS workforce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2EECB73" w14:textId="77777777" w:rsidR="00254382" w:rsidRDefault="0052185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Evidence Review</w:t>
            </w:r>
          </w:p>
          <w:p w14:paraId="7B3D09FF" w14:textId="77777777" w:rsidR="00521856" w:rsidRDefault="0052185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Workforce Diversity Data 2020</w:t>
            </w:r>
          </w:p>
          <w:p w14:paraId="6FB57970" w14:textId="77777777" w:rsidR="004A71F4" w:rsidRDefault="004A71F4" w:rsidP="004A71F4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Number of applicants applying through Disability Confident Employer scheme</w:t>
            </w:r>
          </w:p>
          <w:p w14:paraId="0D05B11B" w14:textId="5A57F41E" w:rsidR="004A71F4" w:rsidRDefault="004A71F4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38A0D5D" w14:textId="3B4B06C5" w:rsidR="00254382" w:rsidRDefault="00E65218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EF0AD9">
              <w:rPr>
                <w:b w:val="0"/>
              </w:rPr>
              <w:t xml:space="preserve">We actively seek to recruit disabled </w:t>
            </w:r>
            <w:r w:rsidR="00554D3B" w:rsidRPr="00EF0AD9">
              <w:rPr>
                <w:b w:val="0"/>
              </w:rPr>
              <w:t>people</w:t>
            </w:r>
            <w:r w:rsidR="00565659" w:rsidRPr="00EF0AD9">
              <w:rPr>
                <w:b w:val="0"/>
              </w:rPr>
              <w:t xml:space="preserve"> through our Disability Confident</w:t>
            </w:r>
            <w:r w:rsidR="00EF0AD9" w:rsidRPr="00EF0AD9">
              <w:rPr>
                <w:b w:val="0"/>
              </w:rPr>
              <w:t xml:space="preserve"> </w:t>
            </w:r>
            <w:r w:rsidR="00565659" w:rsidRPr="00EF0AD9">
              <w:rPr>
                <w:b w:val="0"/>
              </w:rPr>
              <w:t xml:space="preserve">guaranteed interview scheme for </w:t>
            </w:r>
            <w:r w:rsidR="00EF0AD9" w:rsidRPr="00EF0AD9">
              <w:rPr>
                <w:b w:val="0"/>
              </w:rPr>
              <w:t>disabled people who meet the minimum job criteria.</w:t>
            </w:r>
          </w:p>
          <w:p w14:paraId="49B3F53E" w14:textId="77777777" w:rsidR="00504935" w:rsidRDefault="00504935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4E3077">
              <w:rPr>
                <w:b w:val="0"/>
              </w:rPr>
              <w:t xml:space="preserve">SDS employ a </w:t>
            </w:r>
            <w:r w:rsidR="00F85750" w:rsidRPr="004E3077">
              <w:rPr>
                <w:b w:val="0"/>
              </w:rPr>
              <w:t xml:space="preserve">Development Coach (ASN) to support </w:t>
            </w:r>
            <w:r w:rsidR="004E3077" w:rsidRPr="004E3077">
              <w:rPr>
                <w:b w:val="0"/>
              </w:rPr>
              <w:t>disabled people</w:t>
            </w:r>
            <w:r w:rsidR="00060BD2">
              <w:rPr>
                <w:b w:val="0"/>
              </w:rPr>
              <w:t>.</w:t>
            </w:r>
          </w:p>
          <w:p w14:paraId="693C07F5" w14:textId="77777777" w:rsidR="00060BD2" w:rsidRDefault="00060BD2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A4C7C">
              <w:rPr>
                <w:b w:val="0"/>
              </w:rPr>
              <w:t>Establish any re</w:t>
            </w:r>
            <w:r w:rsidR="00CA4C7C" w:rsidRPr="00CA4C7C">
              <w:rPr>
                <w:b w:val="0"/>
              </w:rPr>
              <w:t>a</w:t>
            </w:r>
            <w:r w:rsidRPr="00CA4C7C">
              <w:rPr>
                <w:b w:val="0"/>
              </w:rPr>
              <w:t>s</w:t>
            </w:r>
            <w:r w:rsidR="00CA4C7C" w:rsidRPr="00CA4C7C">
              <w:rPr>
                <w:b w:val="0"/>
              </w:rPr>
              <w:t>o</w:t>
            </w:r>
            <w:r w:rsidRPr="00CA4C7C">
              <w:rPr>
                <w:b w:val="0"/>
              </w:rPr>
              <w:t xml:space="preserve">nable adjustments which may be required as part of the </w:t>
            </w:r>
            <w:r w:rsidR="00CA4C7C" w:rsidRPr="00CA4C7C">
              <w:rPr>
                <w:b w:val="0"/>
              </w:rPr>
              <w:t>recruitment and selection process</w:t>
            </w:r>
          </w:p>
          <w:p w14:paraId="3E6FA9E5" w14:textId="77777777" w:rsidR="0063010F" w:rsidRDefault="0063010F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We use</w:t>
            </w:r>
            <w:r w:rsidR="0062346A">
              <w:rPr>
                <w:b w:val="0"/>
              </w:rPr>
              <w:t xml:space="preserve"> inclusive and </w:t>
            </w:r>
            <w:r>
              <w:rPr>
                <w:b w:val="0"/>
              </w:rPr>
              <w:t>accessible recruitment practices</w:t>
            </w:r>
          </w:p>
          <w:p w14:paraId="5E919BC3" w14:textId="77777777" w:rsidR="00277E42" w:rsidRDefault="00935683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A34850">
              <w:rPr>
                <w:b w:val="0"/>
              </w:rPr>
              <w:t>Unconscious bias eLearn</w:t>
            </w:r>
            <w:r>
              <w:rPr>
                <w:b w:val="0"/>
              </w:rPr>
              <w:t>ing</w:t>
            </w:r>
            <w:r w:rsidR="00277E42">
              <w:rPr>
                <w:b w:val="0"/>
              </w:rPr>
              <w:t xml:space="preserve"> and module with recruitment training</w:t>
            </w:r>
            <w:r>
              <w:rPr>
                <w:b w:val="0"/>
              </w:rPr>
              <w:t xml:space="preserve"> for all people managers to</w:t>
            </w:r>
            <w:r w:rsidRPr="00A34850">
              <w:rPr>
                <w:b w:val="0"/>
              </w:rPr>
              <w:t xml:space="preserve"> address </w:t>
            </w:r>
            <w:r>
              <w:rPr>
                <w:b w:val="0"/>
              </w:rPr>
              <w:lastRenderedPageBreak/>
              <w:t xml:space="preserve">potential for </w:t>
            </w:r>
            <w:r w:rsidRPr="00A34850">
              <w:rPr>
                <w:b w:val="0"/>
              </w:rPr>
              <w:t xml:space="preserve">bias in the recruitment process. </w:t>
            </w:r>
          </w:p>
          <w:p w14:paraId="14F4774F" w14:textId="77777777" w:rsidR="00317641" w:rsidRDefault="00317641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A34850">
              <w:rPr>
                <w:b w:val="0"/>
              </w:rPr>
              <w:t xml:space="preserve">Unconscious bias reminders in the </w:t>
            </w:r>
            <w:r>
              <w:rPr>
                <w:b w:val="0"/>
              </w:rPr>
              <w:t xml:space="preserve">recruiting manager </w:t>
            </w:r>
            <w:r w:rsidRPr="00A34850">
              <w:rPr>
                <w:b w:val="0"/>
              </w:rPr>
              <w:t xml:space="preserve">short listing and interview forms </w:t>
            </w:r>
          </w:p>
          <w:p w14:paraId="53A79CA7" w14:textId="0702E414" w:rsidR="006B1CF4" w:rsidRDefault="0034000F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Individuals on long term sick still have access to </w:t>
            </w:r>
            <w:r w:rsidR="009A4D94">
              <w:rPr>
                <w:b w:val="0"/>
              </w:rPr>
              <w:t>job vacancies</w:t>
            </w:r>
          </w:p>
          <w:p w14:paraId="3EF92289" w14:textId="2364A150" w:rsidR="0034000F" w:rsidRDefault="006B1CF4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Job vacancy page contains stories from a diverse range of employees</w:t>
            </w:r>
            <w:r w:rsidR="0034000F">
              <w:rPr>
                <w:b w:val="0"/>
              </w:rPr>
              <w:t xml:space="preserve"> </w:t>
            </w:r>
          </w:p>
          <w:p w14:paraId="2E681919" w14:textId="5269506E" w:rsidR="00D3462A" w:rsidRPr="00272F0B" w:rsidRDefault="00D3462A" w:rsidP="001B4A6D">
            <w:pPr>
              <w:pStyle w:val="SDSHeading"/>
              <w:spacing w:before="120" w:after="120" w:line="20" w:lineRule="atLeast"/>
              <w:rPr>
                <w:b w:val="0"/>
                <w:color w:val="FF000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3B454364" w14:textId="77777777" w:rsidR="00254382" w:rsidRDefault="008D12B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Continue to raise awareness </w:t>
            </w:r>
            <w:r w:rsidR="00170BE0">
              <w:rPr>
                <w:b w:val="0"/>
              </w:rPr>
              <w:t xml:space="preserve">of inclusive recruitment practices </w:t>
            </w:r>
            <w:r w:rsidR="00F2471D">
              <w:rPr>
                <w:b w:val="0"/>
              </w:rPr>
              <w:t xml:space="preserve">and </w:t>
            </w:r>
            <w:r w:rsidR="00170BE0">
              <w:rPr>
                <w:b w:val="0"/>
              </w:rPr>
              <w:t xml:space="preserve">the benefits of </w:t>
            </w:r>
            <w:r w:rsidR="001674CC">
              <w:rPr>
                <w:b w:val="0"/>
              </w:rPr>
              <w:t>having a diverse workforce</w:t>
            </w:r>
            <w:r w:rsidR="00F2471D">
              <w:rPr>
                <w:b w:val="0"/>
              </w:rPr>
              <w:t xml:space="preserve"> </w:t>
            </w:r>
          </w:p>
          <w:p w14:paraId="7A5F9275" w14:textId="3F8296E7" w:rsidR="00C11D1F" w:rsidRDefault="00C11D1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Update Diversity section of the Application section on e:Recruiter to add that managers are also unable to see Diversity monitoring information</w:t>
            </w:r>
          </w:p>
          <w:p w14:paraId="3E90603C" w14:textId="62437B10" w:rsidR="00461FE0" w:rsidRDefault="0072330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Continue to learn from and adopt and develop inclusive recruitment practi</w:t>
            </w:r>
            <w:r w:rsidR="00F37531">
              <w:rPr>
                <w:b w:val="0"/>
              </w:rPr>
              <w:t>c</w:t>
            </w:r>
            <w:r>
              <w:rPr>
                <w:b w:val="0"/>
              </w:rPr>
              <w:t>es</w:t>
            </w:r>
          </w:p>
          <w:p w14:paraId="6A97A813" w14:textId="2CC019AC" w:rsidR="00F37531" w:rsidRDefault="00F3753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Monitor recruitment statistics for underrepresented groups to</w:t>
            </w:r>
            <w:r w:rsidR="00E4094F">
              <w:rPr>
                <w:b w:val="0"/>
              </w:rPr>
              <w:t xml:space="preserve"> identify </w:t>
            </w:r>
            <w:r w:rsidR="0098558F">
              <w:rPr>
                <w:b w:val="0"/>
              </w:rPr>
              <w:t xml:space="preserve">any positive </w:t>
            </w:r>
            <w:r w:rsidR="00E4094F">
              <w:rPr>
                <w:b w:val="0"/>
              </w:rPr>
              <w:t>or negative trends</w:t>
            </w:r>
            <w:r w:rsidR="00B375FF">
              <w:rPr>
                <w:b w:val="0"/>
              </w:rPr>
              <w:t xml:space="preserve"> in relation to successful appointments of underrepresented groups</w:t>
            </w:r>
          </w:p>
        </w:tc>
      </w:tr>
      <w:tr w:rsidR="006121FC" w:rsidRPr="00A16B84" w14:paraId="49195745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1BB1860C" w14:textId="67EB1701" w:rsidR="006121FC" w:rsidRDefault="006121FC" w:rsidP="00C42079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Job Descriptions and job adverts </w:t>
            </w:r>
            <w:r w:rsidR="00D66897">
              <w:rPr>
                <w:b w:val="0"/>
              </w:rPr>
              <w:t>s</w:t>
            </w:r>
            <w:r w:rsidR="001E72A1">
              <w:rPr>
                <w:b w:val="0"/>
              </w:rPr>
              <w:t>h</w:t>
            </w:r>
            <w:r w:rsidR="00D66897">
              <w:rPr>
                <w:b w:val="0"/>
              </w:rPr>
              <w:t>ould not contain elements which could negatively impact disabled candidates unless essential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470303D" w14:textId="77777777" w:rsidR="006121FC" w:rsidRDefault="006121F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EF73846" w14:textId="4292A061" w:rsidR="006121FC" w:rsidRPr="001E72A1" w:rsidRDefault="001E72A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Job descriptions and adverts are reviewed prior to </w:t>
            </w:r>
            <w:r w:rsidR="00D00C40">
              <w:rPr>
                <w:b w:val="0"/>
              </w:rPr>
              <w:t xml:space="preserve">publication to ensure elements such as a requirement for </w:t>
            </w:r>
            <w:r w:rsidR="00284B09">
              <w:rPr>
                <w:b w:val="0"/>
              </w:rPr>
              <w:t>driving license are essential for the role</w:t>
            </w:r>
            <w:r w:rsidR="00F07C7D">
              <w:rPr>
                <w:b w:val="0"/>
              </w:rPr>
              <w:t>, if not they are removed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4D36C466" w14:textId="2E8800C9" w:rsidR="006121FC" w:rsidRDefault="00746B5C" w:rsidP="007E02C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Raise awareness of elements which can be discriminatory</w:t>
            </w:r>
            <w:r w:rsidR="00EB1E44">
              <w:rPr>
                <w:b w:val="0"/>
              </w:rPr>
              <w:t xml:space="preserve"> with a job description or job advert </w:t>
            </w:r>
            <w:r>
              <w:rPr>
                <w:b w:val="0"/>
              </w:rPr>
              <w:t xml:space="preserve"> </w:t>
            </w:r>
          </w:p>
        </w:tc>
      </w:tr>
      <w:tr w:rsidR="00193F30" w:rsidRPr="00A16B84" w14:paraId="7D8CC17F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31E72520" w14:textId="77777777" w:rsidR="00193F30" w:rsidRDefault="00193F30" w:rsidP="00C42079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>Application process must be accessible to anyone with</w:t>
            </w:r>
            <w:r w:rsidR="004A67AF">
              <w:rPr>
                <w:b w:val="0"/>
              </w:rPr>
              <w:t xml:space="preserve"> ASN or who is disabled</w:t>
            </w:r>
          </w:p>
          <w:p w14:paraId="199524FC" w14:textId="2C2210B1" w:rsidR="00D04B7F" w:rsidRDefault="00D04B7F" w:rsidP="00C42079">
            <w:pPr>
              <w:pStyle w:val="SDSHeading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9B88A94" w14:textId="77777777" w:rsidR="00193F30" w:rsidRDefault="00193F3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7A8F7A2" w14:textId="05E75803" w:rsidR="00193F30" w:rsidRPr="00874814" w:rsidRDefault="00874814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SDS</w:t>
            </w:r>
            <w:r w:rsidR="002A06D2">
              <w:rPr>
                <w:b w:val="0"/>
              </w:rPr>
              <w:t xml:space="preserve"> website contains an Accessibility statement</w:t>
            </w:r>
            <w:r w:rsidR="00465451">
              <w:rPr>
                <w:b w:val="0"/>
              </w:rPr>
              <w:t xml:space="preserve">: our website aims to offer equal access to services and information </w:t>
            </w:r>
            <w:r w:rsidR="00375D94">
              <w:rPr>
                <w:b w:val="0"/>
              </w:rPr>
              <w:t xml:space="preserve">and functionality </w:t>
            </w:r>
            <w:r w:rsidR="00465451">
              <w:rPr>
                <w:b w:val="0"/>
              </w:rPr>
              <w:t xml:space="preserve">to all visitors </w:t>
            </w:r>
            <w:r w:rsidR="00465451">
              <w:rPr>
                <w:rFonts w:cs="Arial"/>
                <w:color w:val="FFFFFF"/>
                <w:sz w:val="27"/>
                <w:szCs w:val="27"/>
                <w:shd w:val="clear" w:color="auto" w:fill="00818F"/>
              </w:rPr>
              <w:t xml:space="preserve"> 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7830A73D" w14:textId="4E1C3F96" w:rsidR="00193F30" w:rsidRDefault="00375D94" w:rsidP="007E02C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accessibility of e:Recruiter to ensure it is compliant with our</w:t>
            </w:r>
            <w:r w:rsidR="00ED5D3D">
              <w:rPr>
                <w:b w:val="0"/>
              </w:rPr>
              <w:t xml:space="preserve"> Accessibility statement</w:t>
            </w:r>
          </w:p>
        </w:tc>
      </w:tr>
      <w:tr w:rsidR="00A231A0" w:rsidRPr="00A16B84" w14:paraId="6E13FA1B" w14:textId="77777777" w:rsidTr="004D2EE7">
        <w:tc>
          <w:tcPr>
            <w:tcW w:w="3681" w:type="dxa"/>
          </w:tcPr>
          <w:p w14:paraId="6CFCAE3B" w14:textId="77777777" w:rsidR="00A231A0" w:rsidRPr="00B23439" w:rsidRDefault="00A231A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Candidates are asked to complete an Equality monitoring form as part of their application process</w:t>
            </w:r>
          </w:p>
        </w:tc>
        <w:tc>
          <w:tcPr>
            <w:tcW w:w="2410" w:type="dxa"/>
          </w:tcPr>
          <w:p w14:paraId="34B50146" w14:textId="04F2F239" w:rsidR="00A231A0" w:rsidRPr="00E23D1A" w:rsidRDefault="007E164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Statement on Equality monitoring form</w:t>
            </w:r>
          </w:p>
        </w:tc>
        <w:tc>
          <w:tcPr>
            <w:tcW w:w="3827" w:type="dxa"/>
          </w:tcPr>
          <w:p w14:paraId="1EFEAD61" w14:textId="77777777" w:rsidR="00A231A0" w:rsidRPr="00F02F6E" w:rsidRDefault="00A231A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</w:tc>
        <w:tc>
          <w:tcPr>
            <w:tcW w:w="4678" w:type="dxa"/>
          </w:tcPr>
          <w:p w14:paraId="2B4E18A3" w14:textId="3FDF7904" w:rsidR="00A231A0" w:rsidRPr="00F02F6E" w:rsidRDefault="007E164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Utilise Equality monitoring to identify trends in our appointment of individuals from underrepresented groups and review and adapt recruitment practices as appropriate</w:t>
            </w:r>
          </w:p>
        </w:tc>
      </w:tr>
      <w:tr w:rsidR="00F92FB9" w:rsidRPr="00A16B84" w14:paraId="5DB5357A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7F3CC96A" w14:textId="5784CA22" w:rsidR="00C42079" w:rsidRDefault="00151E95" w:rsidP="00C42079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t xml:space="preserve">Recruitment assessments must </w:t>
            </w:r>
            <w:r w:rsidR="00292443">
              <w:rPr>
                <w:b w:val="0"/>
              </w:rPr>
              <w:t xml:space="preserve">be </w:t>
            </w:r>
            <w:r w:rsidR="00814C02">
              <w:rPr>
                <w:b w:val="0"/>
              </w:rPr>
              <w:t>inclusive</w:t>
            </w:r>
            <w:r w:rsidR="008C56EE">
              <w:rPr>
                <w:b w:val="0"/>
              </w:rPr>
              <w:t xml:space="preserve"> </w:t>
            </w:r>
            <w:r w:rsidR="00D04B7F">
              <w:rPr>
                <w:b w:val="0"/>
              </w:rPr>
              <w:t>and free from bias</w:t>
            </w:r>
          </w:p>
          <w:p w14:paraId="7E14C294" w14:textId="77777777" w:rsidR="008866E3" w:rsidRDefault="008866E3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A5FC418" w14:textId="77777777" w:rsidR="00977CCC" w:rsidRDefault="00977CCC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0299B3E8" w14:textId="77777777" w:rsidR="00977CCC" w:rsidRDefault="00977CCC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7ADDD50D" w14:textId="77777777" w:rsidR="00977CCC" w:rsidRDefault="00977CCC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31FEB9F1" w14:textId="7FD3C948" w:rsidR="000B48C3" w:rsidRPr="00B23439" w:rsidRDefault="000B48C3" w:rsidP="001B4A6D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A14C6F9" w14:textId="65465A78" w:rsidR="003D788C" w:rsidRDefault="003D788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Number of hire</w:t>
            </w:r>
            <w:r w:rsidR="00C11D1F">
              <w:rPr>
                <w:b w:val="0"/>
              </w:rPr>
              <w:t>s</w:t>
            </w:r>
            <w:r>
              <w:rPr>
                <w:b w:val="0"/>
              </w:rPr>
              <w:t xml:space="preserve"> as a ratio of applications </w:t>
            </w:r>
            <w:r>
              <w:rPr>
                <w:b w:val="0"/>
              </w:rPr>
              <w:lastRenderedPageBreak/>
              <w:t>for disabled candidates</w:t>
            </w:r>
          </w:p>
          <w:p w14:paraId="5DD65635" w14:textId="77777777" w:rsidR="000C065A" w:rsidRDefault="000C06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43024FA" w14:textId="57099418" w:rsidR="000C065A" w:rsidRPr="00E23D1A" w:rsidRDefault="000C06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73266766" w14:textId="77777777" w:rsidR="000B014A" w:rsidRDefault="0029244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Adopt best practice in relation to inclusive recruitment practices</w:t>
            </w:r>
          </w:p>
          <w:p w14:paraId="160736CE" w14:textId="5CB7BDC6" w:rsidR="00292443" w:rsidRPr="00F02F6E" w:rsidRDefault="0029244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Offer reasonable adjustment to candidates as appropriate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2B9C5C25" w14:textId="77777777" w:rsidR="007E02C1" w:rsidRDefault="007E02C1" w:rsidP="007E02C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Continue to learn from and adopt and develop inclusive recruitment practices</w:t>
            </w:r>
          </w:p>
          <w:p w14:paraId="2DCE4837" w14:textId="60A5B2D9" w:rsidR="00385970" w:rsidRPr="00F02F6E" w:rsidRDefault="007E02C1" w:rsidP="000B48C3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Monitor recruitment statistics for underrepresented groups to identify and </w:t>
            </w:r>
            <w:r w:rsidR="00131C9F">
              <w:rPr>
                <w:b w:val="0"/>
              </w:rPr>
              <w:t xml:space="preserve">positive </w:t>
            </w:r>
            <w:r>
              <w:rPr>
                <w:b w:val="0"/>
              </w:rPr>
              <w:t>or negative trends in relation to successful appointments of underrepresented groups</w:t>
            </w:r>
          </w:p>
        </w:tc>
      </w:tr>
      <w:tr w:rsidR="00F92FB9" w:rsidRPr="00A16B84" w14:paraId="0171D519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07028E4E" w14:textId="24082F1E" w:rsidR="00F92FB9" w:rsidRPr="00F02F6E" w:rsidRDefault="00C65B4A" w:rsidP="00C26C0F">
            <w:pPr>
              <w:pStyle w:val="SDSHeading"/>
              <w:rPr>
                <w:b w:val="0"/>
              </w:rPr>
            </w:pPr>
            <w:r>
              <w:rPr>
                <w:b w:val="0"/>
              </w:rPr>
              <w:lastRenderedPageBreak/>
              <w:t>e:</w:t>
            </w:r>
            <w:r w:rsidR="00C26C0F">
              <w:rPr>
                <w:b w:val="0"/>
              </w:rPr>
              <w:t>R</w:t>
            </w:r>
            <w:r>
              <w:rPr>
                <w:b w:val="0"/>
              </w:rPr>
              <w:t xml:space="preserve">ecruiter </w:t>
            </w:r>
            <w:r w:rsidR="00C26C0F">
              <w:rPr>
                <w:b w:val="0"/>
              </w:rPr>
              <w:t xml:space="preserve">must be accessible for recruiting managers and panel members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7A59154" w14:textId="72A4252E" w:rsidR="00F92FB9" w:rsidRPr="00E23D1A" w:rsidRDefault="00F92FB9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8DF7355" w14:textId="77777777" w:rsidR="00F92FB9" w:rsidRDefault="00C65B4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Screen reader </w:t>
            </w:r>
          </w:p>
          <w:p w14:paraId="55C5266C" w14:textId="0343B4E8" w:rsidR="00C07535" w:rsidRPr="00F02F6E" w:rsidRDefault="00C0753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75FCE16" w14:textId="4FA4C364" w:rsidR="00F92FB9" w:rsidRPr="00F02F6E" w:rsidRDefault="00491FE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Update our application process </w:t>
            </w:r>
            <w:r w:rsidR="00254435">
              <w:rPr>
                <w:b w:val="0"/>
              </w:rPr>
              <w:t xml:space="preserve">information </w:t>
            </w:r>
            <w:r>
              <w:rPr>
                <w:b w:val="0"/>
              </w:rPr>
              <w:t>to</w:t>
            </w:r>
            <w:r w:rsidR="00761A7C">
              <w:rPr>
                <w:b w:val="0"/>
              </w:rPr>
              <w:t xml:space="preserve"> advise that alternative application processes are available if required. </w:t>
            </w:r>
          </w:p>
        </w:tc>
      </w:tr>
      <w:tr w:rsidR="002A61E8" w:rsidRPr="00A16B84" w14:paraId="309C64B5" w14:textId="77777777" w:rsidTr="009337D0">
        <w:tc>
          <w:tcPr>
            <w:tcW w:w="3681" w:type="dxa"/>
            <w:tcMar>
              <w:left w:w="57" w:type="dxa"/>
              <w:right w:w="57" w:type="dxa"/>
            </w:tcMar>
          </w:tcPr>
          <w:p w14:paraId="2BEF32D1" w14:textId="1C7A80F0" w:rsidR="002A61E8" w:rsidRDefault="00A0057D" w:rsidP="008D4815">
            <w:pPr>
              <w:pStyle w:val="SDS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Availability of part-time opportunities</w:t>
            </w:r>
            <w:r w:rsidR="00947BD5">
              <w:rPr>
                <w:b w:val="0"/>
                <w:bCs w:val="0"/>
              </w:rPr>
              <w:t xml:space="preserve"> would potentially have a positive impact on the number of disabled people we are able to recruit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27D3CBE" w14:textId="6CAA240E" w:rsidR="002A61E8" w:rsidRPr="00E23D1A" w:rsidRDefault="00134F5B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 w:rsidRPr="00CA5D04">
              <w:rPr>
                <w:b w:val="0"/>
              </w:rPr>
              <w:t>Evidence that disabled employees require more flexibility i</w:t>
            </w:r>
            <w:r w:rsidR="00580C18" w:rsidRPr="00CA5D04">
              <w:rPr>
                <w:b w:val="0"/>
              </w:rPr>
              <w:t>n working hours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698FFD11" w14:textId="77777777" w:rsidR="002A61E8" w:rsidRPr="00F02F6E" w:rsidRDefault="002A61E8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04FC02D4" w14:textId="06A4F09C" w:rsidR="00580C18" w:rsidRPr="00EE7096" w:rsidRDefault="00580C18" w:rsidP="00580C18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EE7096">
              <w:rPr>
                <w:b w:val="0"/>
              </w:rPr>
              <w:t>Consider whether all opportunities could be filled on a part-time</w:t>
            </w:r>
            <w:r w:rsidR="00EE7096" w:rsidRPr="00EE7096">
              <w:rPr>
                <w:b w:val="0"/>
              </w:rPr>
              <w:t xml:space="preserve">, job share </w:t>
            </w:r>
            <w:r w:rsidRPr="00EE7096">
              <w:rPr>
                <w:b w:val="0"/>
              </w:rPr>
              <w:t>or full-time basis</w:t>
            </w:r>
            <w:r w:rsidR="00947BD5">
              <w:rPr>
                <w:b w:val="0"/>
              </w:rPr>
              <w:t xml:space="preserve"> and advertise as appropriate</w:t>
            </w:r>
          </w:p>
          <w:p w14:paraId="639631AB" w14:textId="09C51111" w:rsidR="002872C7" w:rsidRDefault="002872C7" w:rsidP="002872C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Consider use of </w:t>
            </w:r>
            <w:r w:rsidR="00580C18">
              <w:rPr>
                <w:b w:val="0"/>
              </w:rPr>
              <w:t>Happy to Work Flexibly</w:t>
            </w:r>
            <w:r>
              <w:rPr>
                <w:b w:val="0"/>
              </w:rPr>
              <w:t xml:space="preserve"> banner on all adverts</w:t>
            </w:r>
          </w:p>
          <w:p w14:paraId="530537F6" w14:textId="13FC4C0F" w:rsidR="00580C18" w:rsidRDefault="00580C18" w:rsidP="00580C18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53EC7048" w14:textId="77777777" w:rsidR="002A61E8" w:rsidRDefault="002A61E8" w:rsidP="00EE7096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28B6F83B" w14:textId="5044E46D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Gender reassignment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(sometimes under heading of Transgender)</w:t>
      </w:r>
    </w:p>
    <w:p w14:paraId="0FD51F45" w14:textId="57B00E5B" w:rsidR="00EF2F22" w:rsidRPr="00EF2F22" w:rsidRDefault="00F92FB9" w:rsidP="00BD3706">
      <w:pPr>
        <w:spacing w:after="200" w:line="276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 w:rsidR="004C040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EF2F22" w:rsidRPr="00EF2F22">
        <w:rPr>
          <w:rFonts w:ascii="Arial" w:eastAsia="Calibri" w:hAnsi="Arial" w:cs="Arial"/>
          <w:bCs/>
          <w:sz w:val="24"/>
          <w:szCs w:val="24"/>
          <w:lang w:val="en-US"/>
        </w:rPr>
        <w:t xml:space="preserve">Under 10 employees identify as transgender </w:t>
      </w:r>
      <w:r w:rsidR="00946F1E">
        <w:rPr>
          <w:rFonts w:ascii="Arial" w:eastAsia="Calibri" w:hAnsi="Arial" w:cs="Arial"/>
          <w:bCs/>
          <w:sz w:val="24"/>
          <w:szCs w:val="24"/>
          <w:lang w:val="en-US"/>
        </w:rPr>
        <w:t>(2021)</w:t>
      </w:r>
    </w:p>
    <w:p w14:paraId="36A4036E" w14:textId="5CBFD571" w:rsidR="004C0405" w:rsidRPr="00946F1E" w:rsidRDefault="00BD3706" w:rsidP="00F92FB9">
      <w:pPr>
        <w:spacing w:after="200" w:line="276" w:lineRule="auto"/>
        <w:rPr>
          <w:rFonts w:ascii="Arial" w:eastAsia="Calibri" w:hAnsi="Arial" w:cs="Arial"/>
          <w:bCs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ecruitment opportunities are open to all regardless of whether they </w:t>
      </w:r>
      <w:r w:rsidR="002C130D">
        <w:rPr>
          <w:rFonts w:ascii="Arial" w:eastAsia="Calibri" w:hAnsi="Arial" w:cs="Arial"/>
          <w:bCs/>
          <w:sz w:val="24"/>
          <w:szCs w:val="24"/>
          <w:lang w:val="en-US"/>
        </w:rPr>
        <w:t>are Transgender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4C0405" w:rsidRPr="00A16B84" w14:paraId="17C3BDCF" w14:textId="77777777" w:rsidTr="009337D0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29C1F1EC" w14:textId="5A14A448" w:rsidR="004C0405" w:rsidRPr="00472F02" w:rsidRDefault="004C0405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106AA256" w14:textId="77777777" w:rsidR="004C0405" w:rsidRPr="00472F02" w:rsidRDefault="004C0405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65E2682D" w14:textId="77777777" w:rsidR="004C0405" w:rsidRPr="00472F02" w:rsidRDefault="004C0405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  <w:left w:w="57" w:type="dxa"/>
              <w:right w:w="57" w:type="dxa"/>
            </w:tcMar>
          </w:tcPr>
          <w:p w14:paraId="39C36342" w14:textId="77777777" w:rsidR="004C0405" w:rsidRPr="00472F02" w:rsidRDefault="004C0405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A1F83" w:rsidRPr="00A16B84" w14:paraId="5DFD98E0" w14:textId="77777777" w:rsidTr="004D2EE7">
        <w:tc>
          <w:tcPr>
            <w:tcW w:w="3681" w:type="dxa"/>
          </w:tcPr>
          <w:p w14:paraId="175E9C51" w14:textId="209D4743" w:rsidR="003E0497" w:rsidRPr="00B23439" w:rsidRDefault="00DA1F8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Candidates are asked to complete an Equality monitoring form as part of their application </w:t>
            </w:r>
            <w:r>
              <w:rPr>
                <w:b w:val="0"/>
              </w:rPr>
              <w:lastRenderedPageBreak/>
              <w:t>process</w:t>
            </w:r>
            <w:r w:rsidR="003E0497">
              <w:rPr>
                <w:b w:val="0"/>
              </w:rPr>
              <w:t>, but, may not want to disclose during the application process that they are transgender as they fear they will be discriminated against</w:t>
            </w:r>
          </w:p>
        </w:tc>
        <w:tc>
          <w:tcPr>
            <w:tcW w:w="2410" w:type="dxa"/>
          </w:tcPr>
          <w:p w14:paraId="239F9D0E" w14:textId="22BE98A7" w:rsidR="00DA1F83" w:rsidRPr="00E23D1A" w:rsidRDefault="007E164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Statement on Equality monitoring form</w:t>
            </w:r>
          </w:p>
        </w:tc>
        <w:tc>
          <w:tcPr>
            <w:tcW w:w="3827" w:type="dxa"/>
          </w:tcPr>
          <w:p w14:paraId="043C672D" w14:textId="77777777" w:rsidR="00DA1F83" w:rsidRDefault="00DA1F8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  <w:p w14:paraId="1C4ED2DC" w14:textId="77777777" w:rsidR="003E0497" w:rsidRDefault="003E0497" w:rsidP="003E049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Transgender e:learning module available for all employees</w:t>
            </w:r>
          </w:p>
          <w:p w14:paraId="3D58DC75" w14:textId="16FC0D87" w:rsidR="003E0497" w:rsidRPr="00F02F6E" w:rsidRDefault="003E0497" w:rsidP="003E049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Mandatory data breach training completed by all employees every 3 years</w:t>
            </w:r>
          </w:p>
        </w:tc>
        <w:tc>
          <w:tcPr>
            <w:tcW w:w="4678" w:type="dxa"/>
          </w:tcPr>
          <w:p w14:paraId="700D4A16" w14:textId="77777777" w:rsidR="00DA1F83" w:rsidRDefault="007E1640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Utilise Equality monitoring to identify trends in our appointment of individuals from underrepresented groups and </w:t>
            </w:r>
            <w:r>
              <w:rPr>
                <w:b w:val="0"/>
              </w:rPr>
              <w:lastRenderedPageBreak/>
              <w:t>review and adapt recruitment practices as appropriate</w:t>
            </w:r>
          </w:p>
          <w:p w14:paraId="150E3B17" w14:textId="48E01458" w:rsidR="003E0497" w:rsidRPr="00F02F6E" w:rsidRDefault="003E049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and update, if required, all standard correspondence to incorporate gender neutral language</w:t>
            </w:r>
          </w:p>
        </w:tc>
      </w:tr>
    </w:tbl>
    <w:p w14:paraId="1AC97655" w14:textId="77777777" w:rsidR="00843C9F" w:rsidRDefault="00843C9F" w:rsidP="00F92FB9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</w:p>
    <w:p w14:paraId="7FD0A718" w14:textId="0B68B028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Marriage and civil partnership</w:t>
      </w:r>
    </w:p>
    <w:p w14:paraId="59986569" w14:textId="4C21F840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2C130D"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="002C130D"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ecruitment opportunities are open to all regardless of whether they </w:t>
      </w:r>
      <w:r w:rsidR="002C130D">
        <w:rPr>
          <w:rFonts w:ascii="Arial" w:eastAsia="Calibri" w:hAnsi="Arial" w:cs="Arial"/>
          <w:bCs/>
          <w:sz w:val="24"/>
          <w:szCs w:val="24"/>
          <w:lang w:val="en-US"/>
        </w:rPr>
        <w:t>are married</w:t>
      </w:r>
      <w:r w:rsidR="00B133C4">
        <w:rPr>
          <w:rFonts w:ascii="Arial" w:eastAsia="Calibri" w:hAnsi="Arial" w:cs="Arial"/>
          <w:bCs/>
          <w:sz w:val="24"/>
          <w:szCs w:val="24"/>
          <w:lang w:val="en-US"/>
        </w:rPr>
        <w:t xml:space="preserve"> or in a civil partnership</w:t>
      </w:r>
      <w:r w:rsidR="00946F1E">
        <w:rPr>
          <w:rFonts w:ascii="Arial" w:eastAsia="Calibri" w:hAnsi="Arial" w:cs="Arial"/>
          <w:bCs/>
          <w:sz w:val="24"/>
          <w:szCs w:val="24"/>
          <w:lang w:val="en-US"/>
        </w:rPr>
        <w:t xml:space="preserve">. </w:t>
      </w:r>
      <w:r w:rsidR="00412638" w:rsidRPr="001A7D1A">
        <w:rPr>
          <w:rFonts w:ascii="Arial" w:eastAsia="Calibri" w:hAnsi="Arial" w:cs="Arial"/>
          <w:bCs/>
          <w:sz w:val="24"/>
          <w:szCs w:val="24"/>
          <w:lang w:val="en-US"/>
        </w:rPr>
        <w:t>We have reviewed this and do not believe there is a potential impact on this group.</w:t>
      </w:r>
    </w:p>
    <w:p w14:paraId="7B3D1ECB" w14:textId="382EC15D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Pregnancy and maternity</w:t>
      </w:r>
    </w:p>
    <w:p w14:paraId="78CF39E8" w14:textId="6920B2B4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B1246F"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="00B1246F"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ecruitment opportunities are open to all regardless of whether they </w:t>
      </w:r>
      <w:r w:rsidR="00B1246F">
        <w:rPr>
          <w:rFonts w:ascii="Arial" w:eastAsia="Calibri" w:hAnsi="Arial" w:cs="Arial"/>
          <w:bCs/>
          <w:sz w:val="24"/>
          <w:szCs w:val="24"/>
          <w:lang w:val="en-US"/>
        </w:rPr>
        <w:t>pregnant or on maternity leave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67885426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40ED82A0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2B90C03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00ED1C4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3921DA7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02A49E06" w14:textId="77777777" w:rsidTr="004D2EE7">
        <w:tc>
          <w:tcPr>
            <w:tcW w:w="3681" w:type="dxa"/>
          </w:tcPr>
          <w:p w14:paraId="741136C1" w14:textId="26695139" w:rsidR="00D1585A" w:rsidRPr="00B23439" w:rsidRDefault="00712AD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Employees</w:t>
            </w:r>
            <w:r w:rsidR="00B051EC">
              <w:rPr>
                <w:b w:val="0"/>
              </w:rPr>
              <w:t xml:space="preserve"> on maternity leave may not have access to</w:t>
            </w:r>
            <w:r w:rsidR="00B53F5C">
              <w:rPr>
                <w:b w:val="0"/>
              </w:rPr>
              <w:t xml:space="preserve"> job opportunities</w:t>
            </w:r>
          </w:p>
        </w:tc>
        <w:tc>
          <w:tcPr>
            <w:tcW w:w="2410" w:type="dxa"/>
          </w:tcPr>
          <w:p w14:paraId="536E7B1B" w14:textId="25AB217A" w:rsidR="00D1585A" w:rsidRPr="00E23D1A" w:rsidRDefault="00BC52A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The number of </w:t>
            </w:r>
            <w:r w:rsidR="004D1207">
              <w:rPr>
                <w:b w:val="0"/>
              </w:rPr>
              <w:t xml:space="preserve">pregnant </w:t>
            </w:r>
            <w:r w:rsidR="00B1246F">
              <w:rPr>
                <w:b w:val="0"/>
              </w:rPr>
              <w:t xml:space="preserve">employees </w:t>
            </w:r>
            <w:r w:rsidR="004D1207">
              <w:rPr>
                <w:b w:val="0"/>
              </w:rPr>
              <w:t>or those on maternity leave appointed</w:t>
            </w:r>
            <w:r w:rsidR="00E82F4C">
              <w:rPr>
                <w:b w:val="0"/>
              </w:rPr>
              <w:t>.</w:t>
            </w:r>
          </w:p>
        </w:tc>
        <w:tc>
          <w:tcPr>
            <w:tcW w:w="3827" w:type="dxa"/>
          </w:tcPr>
          <w:p w14:paraId="139721B4" w14:textId="2C452347" w:rsidR="00D1585A" w:rsidRDefault="00712AD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Continue to provide a</w:t>
            </w:r>
            <w:r w:rsidR="00B53F5C">
              <w:rPr>
                <w:b w:val="0"/>
              </w:rPr>
              <w:t xml:space="preserve">ccess to </w:t>
            </w:r>
            <w:r w:rsidR="00BA46D8">
              <w:rPr>
                <w:b w:val="0"/>
              </w:rPr>
              <w:t>IT kit</w:t>
            </w:r>
            <w:r w:rsidR="00B53F5C">
              <w:rPr>
                <w:b w:val="0"/>
              </w:rPr>
              <w:t xml:space="preserve"> </w:t>
            </w:r>
            <w:r w:rsidR="00071E75">
              <w:rPr>
                <w:b w:val="0"/>
              </w:rPr>
              <w:t>and account</w:t>
            </w:r>
            <w:r w:rsidR="00BA46D8">
              <w:rPr>
                <w:b w:val="0"/>
              </w:rPr>
              <w:t>s</w:t>
            </w:r>
            <w:r w:rsidR="00071E75">
              <w:rPr>
                <w:b w:val="0"/>
              </w:rPr>
              <w:t xml:space="preserve"> during maternity leave, so </w:t>
            </w:r>
            <w:r w:rsidR="0060594C">
              <w:rPr>
                <w:b w:val="0"/>
              </w:rPr>
              <w:t>employees on maternity leave</w:t>
            </w:r>
            <w:r w:rsidR="00071E75">
              <w:rPr>
                <w:b w:val="0"/>
              </w:rPr>
              <w:t xml:space="preserve"> have access to Job </w:t>
            </w:r>
            <w:r w:rsidR="0060594C">
              <w:rPr>
                <w:b w:val="0"/>
              </w:rPr>
              <w:t>Vacancies</w:t>
            </w:r>
            <w:r w:rsidR="00071E75">
              <w:rPr>
                <w:b w:val="0"/>
              </w:rPr>
              <w:t xml:space="preserve"> on Connect. Also information included in </w:t>
            </w:r>
            <w:r w:rsidR="00A736DC">
              <w:rPr>
                <w:b w:val="0"/>
              </w:rPr>
              <w:t>Maternity letter.</w:t>
            </w:r>
          </w:p>
          <w:p w14:paraId="01C39B4F" w14:textId="77777777" w:rsidR="00A736DC" w:rsidRDefault="00BD70A2" w:rsidP="0060594C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We have appointed pregnant candidates and recruited a backfill for their </w:t>
            </w:r>
            <w:r w:rsidR="004D1207">
              <w:rPr>
                <w:b w:val="0"/>
              </w:rPr>
              <w:t>maternity leave.</w:t>
            </w:r>
          </w:p>
          <w:p w14:paraId="5075915A" w14:textId="4C700D86" w:rsidR="005104FE" w:rsidRPr="00F02F6E" w:rsidRDefault="005104FE" w:rsidP="0060594C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20278158" w14:textId="6E8F1245" w:rsidR="00BC52A1" w:rsidRDefault="00A736D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If vacancies </w:t>
            </w:r>
            <w:r w:rsidR="00277F09">
              <w:rPr>
                <w:b w:val="0"/>
              </w:rPr>
              <w:t xml:space="preserve">are only open to a closed group, maternity leavers in that group should be </w:t>
            </w:r>
            <w:r w:rsidR="00207C39">
              <w:rPr>
                <w:b w:val="0"/>
              </w:rPr>
              <w:t>included.</w:t>
            </w:r>
          </w:p>
          <w:p w14:paraId="2DAA4898" w14:textId="269D898A" w:rsidR="00BC52A1" w:rsidRDefault="00BC52A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job a</w:t>
            </w:r>
            <w:r w:rsidR="00BD70A2">
              <w:rPr>
                <w:b w:val="0"/>
              </w:rPr>
              <w:t>lerts to ensure they can be set up for maternity leavers.</w:t>
            </w:r>
          </w:p>
          <w:p w14:paraId="63D9598B" w14:textId="2362D698" w:rsidR="00E82F4C" w:rsidRDefault="00E82F4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Develop specific guidance on the appointment of </w:t>
            </w:r>
            <w:r w:rsidR="000F4818">
              <w:rPr>
                <w:b w:val="0"/>
              </w:rPr>
              <w:t>pregnant candidates or those on maternity leave.</w:t>
            </w:r>
          </w:p>
          <w:p w14:paraId="4955FBAB" w14:textId="7C679ACB" w:rsidR="00BD70A2" w:rsidRPr="00F02F6E" w:rsidRDefault="00BD70A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3D0767E5" w14:textId="3DCD65BC" w:rsidR="00060D64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Race</w:t>
      </w:r>
    </w:p>
    <w:p w14:paraId="5204BB79" w14:textId="09C4857D" w:rsidR="0071215F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586231">
        <w:rPr>
          <w:rFonts w:ascii="Arial" w:eastAsia="Calibri" w:hAnsi="Arial" w:cs="Arial"/>
          <w:bCs/>
          <w:sz w:val="24"/>
          <w:szCs w:val="24"/>
          <w:lang w:val="en-US"/>
        </w:rPr>
        <w:t>2% of SDS colleagues are from a minority ethnic community (2021</w:t>
      </w:r>
      <w:r w:rsidR="00C87D9F">
        <w:rPr>
          <w:rFonts w:ascii="Arial" w:eastAsia="Calibri" w:hAnsi="Arial" w:cs="Arial"/>
          <w:bCs/>
          <w:sz w:val="24"/>
          <w:szCs w:val="24"/>
          <w:lang w:val="en-US"/>
        </w:rPr>
        <w:t>)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E99F896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7DA55459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AA1C541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3B19303F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05CAE5D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42DA8AED" w14:textId="77777777" w:rsidTr="004D2EE7">
        <w:tc>
          <w:tcPr>
            <w:tcW w:w="3681" w:type="dxa"/>
          </w:tcPr>
          <w:p w14:paraId="78DAE64B" w14:textId="44732ACD" w:rsidR="00A21D78" w:rsidRDefault="00A21D78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Candidates are attracted to organisation </w:t>
            </w:r>
            <w:r w:rsidR="007C1E3E">
              <w:rPr>
                <w:b w:val="0"/>
                <w:bCs w:val="0"/>
              </w:rPr>
              <w:t>where they can see employees similar to themselves</w:t>
            </w:r>
          </w:p>
          <w:p w14:paraId="23FD5FAB" w14:textId="77777777" w:rsidR="00A21D78" w:rsidRDefault="00A21D78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</w:p>
          <w:p w14:paraId="43E23AF4" w14:textId="4A8F19E6" w:rsidR="00D1585A" w:rsidRPr="00B23439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2410" w:type="dxa"/>
          </w:tcPr>
          <w:p w14:paraId="58FC7FC6" w14:textId="4CE12F75" w:rsidR="00D1585A" w:rsidRPr="00E23D1A" w:rsidRDefault="00A06999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BAME Allies Network Consultation</w:t>
            </w:r>
          </w:p>
        </w:tc>
        <w:tc>
          <w:tcPr>
            <w:tcW w:w="3827" w:type="dxa"/>
          </w:tcPr>
          <w:p w14:paraId="5AD91553" w14:textId="77777777" w:rsidR="00D1585A" w:rsidRDefault="0009360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Applications are anonymised</w:t>
            </w:r>
            <w:r w:rsidR="00FA1A26">
              <w:rPr>
                <w:b w:val="0"/>
              </w:rPr>
              <w:t>; personal details of candidates are not provided to recruiting managers are shortlisting stage</w:t>
            </w:r>
          </w:p>
          <w:p w14:paraId="246FD110" w14:textId="77777777" w:rsidR="00FA1A26" w:rsidRDefault="00FA1A2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information is confidential and not shared with recruiting manager</w:t>
            </w:r>
          </w:p>
          <w:p w14:paraId="70B41439" w14:textId="77777777" w:rsidR="00317641" w:rsidRDefault="00317641" w:rsidP="00317641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Job vacancy page contains stories from a diverse range of employees </w:t>
            </w:r>
          </w:p>
          <w:p w14:paraId="69BEC6AA" w14:textId="60AE93FA" w:rsidR="00317641" w:rsidRPr="00F02F6E" w:rsidRDefault="0031764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496D0C7A" w14:textId="5779529A" w:rsidR="00D1585A" w:rsidRDefault="005D675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 Minority Ethnic</w:t>
            </w:r>
            <w:r w:rsidR="00B13E1B">
              <w:rPr>
                <w:b w:val="0"/>
              </w:rPr>
              <w:t xml:space="preserve"> </w:t>
            </w:r>
            <w:r w:rsidR="00410111">
              <w:rPr>
                <w:b w:val="0"/>
              </w:rPr>
              <w:t>colleagues invited to take part in the recruitment and selection training and p</w:t>
            </w:r>
            <w:r w:rsidR="003A51DF">
              <w:rPr>
                <w:b w:val="0"/>
              </w:rPr>
              <w:t>rocess as a panel member</w:t>
            </w:r>
          </w:p>
          <w:p w14:paraId="51C44D35" w14:textId="77777777" w:rsidR="00D85ECB" w:rsidRDefault="00D85E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Review of recruitment practices to increase the success of </w:t>
            </w:r>
            <w:r w:rsidR="00F6502C">
              <w:rPr>
                <w:b w:val="0"/>
              </w:rPr>
              <w:t>minority ethnic candidates</w:t>
            </w:r>
          </w:p>
          <w:p w14:paraId="56D84BA3" w14:textId="7906859E" w:rsidR="00A204DC" w:rsidRPr="00F02F6E" w:rsidRDefault="00A204D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BAME Alli</w:t>
            </w:r>
            <w:r w:rsidR="00D06121">
              <w:rPr>
                <w:b w:val="0"/>
              </w:rPr>
              <w:t>es Network are involved in the future promotion of va</w:t>
            </w:r>
            <w:r w:rsidR="00B825BD">
              <w:rPr>
                <w:b w:val="0"/>
              </w:rPr>
              <w:t>can</w:t>
            </w:r>
            <w:r w:rsidR="00D06121">
              <w:rPr>
                <w:b w:val="0"/>
              </w:rPr>
              <w:t xml:space="preserve">cies including recruitment events </w:t>
            </w:r>
            <w:r w:rsidR="00EC55A2">
              <w:rPr>
                <w:b w:val="0"/>
              </w:rPr>
              <w:t xml:space="preserve">aimed at </w:t>
            </w:r>
            <w:r w:rsidR="005D6751">
              <w:rPr>
                <w:b w:val="0"/>
              </w:rPr>
              <w:t xml:space="preserve">Minority Ethnic </w:t>
            </w:r>
            <w:r w:rsidR="00EC55A2">
              <w:rPr>
                <w:b w:val="0"/>
              </w:rPr>
              <w:t xml:space="preserve">colleagues and </w:t>
            </w:r>
            <w:r w:rsidR="00B825BD">
              <w:rPr>
                <w:b w:val="0"/>
              </w:rPr>
              <w:t xml:space="preserve">those from </w:t>
            </w:r>
            <w:r w:rsidR="005D6751">
              <w:rPr>
                <w:b w:val="0"/>
              </w:rPr>
              <w:t xml:space="preserve">Minority Ethnic </w:t>
            </w:r>
            <w:r w:rsidR="00B825BD">
              <w:rPr>
                <w:b w:val="0"/>
              </w:rPr>
              <w:t>communit</w:t>
            </w:r>
            <w:r w:rsidR="005D6751">
              <w:rPr>
                <w:b w:val="0"/>
              </w:rPr>
              <w:t>ies</w:t>
            </w:r>
          </w:p>
        </w:tc>
      </w:tr>
      <w:tr w:rsidR="00D1585A" w:rsidRPr="00A16B84" w14:paraId="499A34C1" w14:textId="77777777" w:rsidTr="004D2EE7">
        <w:tc>
          <w:tcPr>
            <w:tcW w:w="3681" w:type="dxa"/>
          </w:tcPr>
          <w:p w14:paraId="3072A1B8" w14:textId="77777777" w:rsidR="00BC6F46" w:rsidRDefault="00BC6F46" w:rsidP="00BC6F46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 do not have representation of minority ethnic employees which is equal to the working population of Scotland</w:t>
            </w:r>
          </w:p>
          <w:p w14:paraId="5510705A" w14:textId="77777777" w:rsidR="00D1585A" w:rsidRPr="00F02F6E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2410" w:type="dxa"/>
          </w:tcPr>
          <w:p w14:paraId="72B306C2" w14:textId="2DA86702" w:rsidR="00D1585A" w:rsidRPr="00E23D1A" w:rsidRDefault="003217EF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hyperlink r:id="rId20" w:history="1">
              <w:r w:rsidR="00C87D9F" w:rsidRPr="00C87D9F">
                <w:rPr>
                  <w:rStyle w:val="Hyperlink"/>
                  <w:b w:val="0"/>
                </w:rPr>
                <w:t>SDS EDRM 2021</w:t>
              </w:r>
            </w:hyperlink>
          </w:p>
        </w:tc>
        <w:tc>
          <w:tcPr>
            <w:tcW w:w="3827" w:type="dxa"/>
          </w:tcPr>
          <w:p w14:paraId="460AC3C3" w14:textId="77777777" w:rsidR="00DC6B44" w:rsidRDefault="00DC6B44" w:rsidP="00DC6B44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A34850">
              <w:rPr>
                <w:b w:val="0"/>
              </w:rPr>
              <w:t>Unconscious bias eLearn</w:t>
            </w:r>
            <w:r>
              <w:rPr>
                <w:b w:val="0"/>
              </w:rPr>
              <w:t>ing and module with recruitment training for all people managers to</w:t>
            </w:r>
            <w:r w:rsidRPr="00A34850">
              <w:rPr>
                <w:b w:val="0"/>
              </w:rPr>
              <w:t xml:space="preserve"> address </w:t>
            </w:r>
            <w:r>
              <w:rPr>
                <w:b w:val="0"/>
              </w:rPr>
              <w:t xml:space="preserve">potential for </w:t>
            </w:r>
            <w:r w:rsidRPr="00A34850">
              <w:rPr>
                <w:b w:val="0"/>
              </w:rPr>
              <w:t xml:space="preserve">bias in the recruitment process. </w:t>
            </w:r>
          </w:p>
          <w:p w14:paraId="5917270D" w14:textId="5C4B21FF" w:rsidR="00D1585A" w:rsidRPr="00F02F6E" w:rsidRDefault="00DC6B44" w:rsidP="00317641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A34850">
              <w:rPr>
                <w:b w:val="0"/>
              </w:rPr>
              <w:t xml:space="preserve">Unconscious bias reminders in the </w:t>
            </w:r>
            <w:r w:rsidR="00317641">
              <w:rPr>
                <w:b w:val="0"/>
              </w:rPr>
              <w:t xml:space="preserve">recruiting manager </w:t>
            </w:r>
            <w:r w:rsidRPr="00A34850">
              <w:rPr>
                <w:b w:val="0"/>
              </w:rPr>
              <w:t xml:space="preserve">short listing and interview forms </w:t>
            </w:r>
          </w:p>
        </w:tc>
        <w:tc>
          <w:tcPr>
            <w:tcW w:w="4678" w:type="dxa"/>
          </w:tcPr>
          <w:p w14:paraId="4E9B4ED0" w14:textId="77777777" w:rsidR="00D1585A" w:rsidRDefault="00BC6F4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of recruitment practices to increase the success of minority ethnic candidates</w:t>
            </w:r>
          </w:p>
          <w:p w14:paraId="1888EB9F" w14:textId="77777777" w:rsidR="00CD5E37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6842112F" w14:textId="1563D5CB" w:rsidR="00CD5E37" w:rsidRPr="00F02F6E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Planned review of recruitment practices with a lens on race, by an external expert race organisation</w:t>
            </w:r>
          </w:p>
        </w:tc>
      </w:tr>
      <w:tr w:rsidR="00232BFF" w:rsidRPr="00A16B84" w14:paraId="6EF5907E" w14:textId="77777777" w:rsidTr="004D2EE7">
        <w:tc>
          <w:tcPr>
            <w:tcW w:w="3681" w:type="dxa"/>
          </w:tcPr>
          <w:p w14:paraId="5AEED03F" w14:textId="77777777" w:rsidR="00232BFF" w:rsidRPr="00B23439" w:rsidRDefault="00232B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Candidates are asked to complete an Equality monitoring form as part of their application process</w:t>
            </w:r>
          </w:p>
        </w:tc>
        <w:tc>
          <w:tcPr>
            <w:tcW w:w="2410" w:type="dxa"/>
          </w:tcPr>
          <w:p w14:paraId="16B7F21B" w14:textId="77777777" w:rsidR="00232BFF" w:rsidRPr="00E23D1A" w:rsidRDefault="00232B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Statement on Equality monitoring form</w:t>
            </w:r>
          </w:p>
        </w:tc>
        <w:tc>
          <w:tcPr>
            <w:tcW w:w="3827" w:type="dxa"/>
          </w:tcPr>
          <w:p w14:paraId="29CFBAE5" w14:textId="77777777" w:rsidR="00232BFF" w:rsidRPr="00F02F6E" w:rsidRDefault="00232B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</w:tc>
        <w:tc>
          <w:tcPr>
            <w:tcW w:w="4678" w:type="dxa"/>
          </w:tcPr>
          <w:p w14:paraId="2141A8CD" w14:textId="77777777" w:rsidR="00232BFF" w:rsidRPr="00F02F6E" w:rsidRDefault="00232B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Utilise Equality monitoring to identify trends in our appointment of individuals from underrepresented groups and review and adapt recruitment practices as appropriate</w:t>
            </w:r>
          </w:p>
        </w:tc>
      </w:tr>
    </w:tbl>
    <w:p w14:paraId="06288CAE" w14:textId="7F349BE2" w:rsidR="00060D64" w:rsidRPr="003E0497" w:rsidRDefault="00060D64" w:rsidP="003E0497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3E0497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lastRenderedPageBreak/>
        <w:t>Religion or belief</w:t>
      </w:r>
    </w:p>
    <w:p w14:paraId="2BA92049" w14:textId="7E18BC7A" w:rsidR="00D1585A" w:rsidRDefault="00D1585A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71215F">
        <w:rPr>
          <w:rFonts w:ascii="Arial" w:eastAsia="Calibri" w:hAnsi="Arial" w:cs="Arial"/>
          <w:bCs/>
          <w:sz w:val="24"/>
          <w:szCs w:val="24"/>
          <w:lang w:val="en-US"/>
        </w:rPr>
        <w:t>R</w:t>
      </w:r>
      <w:r w:rsidR="0071215F" w:rsidRPr="008B0E00">
        <w:rPr>
          <w:rFonts w:ascii="Arial" w:eastAsia="Calibri" w:hAnsi="Arial" w:cs="Arial"/>
          <w:bCs/>
          <w:sz w:val="24"/>
          <w:szCs w:val="24"/>
          <w:lang w:val="en-US"/>
        </w:rPr>
        <w:t xml:space="preserve">ecruitment opportunities are open to all regardless of </w:t>
      </w:r>
      <w:r w:rsidR="0071215F">
        <w:rPr>
          <w:rFonts w:ascii="Arial" w:eastAsia="Calibri" w:hAnsi="Arial" w:cs="Arial"/>
          <w:bCs/>
          <w:sz w:val="24"/>
          <w:szCs w:val="24"/>
          <w:lang w:val="en-US"/>
        </w:rPr>
        <w:t>their religion or beliefs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42FC3B4A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2485322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7BAA052E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495C101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401A109D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7C80085F" w14:textId="77777777" w:rsidTr="004D2EE7">
        <w:tc>
          <w:tcPr>
            <w:tcW w:w="3681" w:type="dxa"/>
          </w:tcPr>
          <w:p w14:paraId="617B6112" w14:textId="2FB037CD" w:rsidR="00D1585A" w:rsidRPr="00B23439" w:rsidRDefault="00BF722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Candidates are asked to complete an Equality monitoring form as part of their application process</w:t>
            </w:r>
          </w:p>
        </w:tc>
        <w:tc>
          <w:tcPr>
            <w:tcW w:w="2410" w:type="dxa"/>
          </w:tcPr>
          <w:p w14:paraId="5547CB8D" w14:textId="7B23ADA5" w:rsidR="00D1585A" w:rsidRPr="00E23D1A" w:rsidRDefault="00EB64BE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Statement on Equality monitoring form</w:t>
            </w:r>
          </w:p>
        </w:tc>
        <w:tc>
          <w:tcPr>
            <w:tcW w:w="3827" w:type="dxa"/>
          </w:tcPr>
          <w:p w14:paraId="3E58BC29" w14:textId="10B5DDF7" w:rsidR="00D1585A" w:rsidRPr="00F02F6E" w:rsidRDefault="00687A7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</w:tc>
        <w:tc>
          <w:tcPr>
            <w:tcW w:w="4678" w:type="dxa"/>
          </w:tcPr>
          <w:p w14:paraId="6D3745DC" w14:textId="0430D658" w:rsidR="00D1585A" w:rsidRPr="00F02F6E" w:rsidRDefault="004977A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Utilise </w:t>
            </w:r>
            <w:r w:rsidR="007048F9">
              <w:rPr>
                <w:b w:val="0"/>
              </w:rPr>
              <w:t xml:space="preserve">Equality monitoring </w:t>
            </w:r>
            <w:r>
              <w:rPr>
                <w:b w:val="0"/>
              </w:rPr>
              <w:t>to</w:t>
            </w:r>
            <w:r w:rsidR="007048F9">
              <w:rPr>
                <w:b w:val="0"/>
              </w:rPr>
              <w:t xml:space="preserve"> identify </w:t>
            </w:r>
            <w:r>
              <w:rPr>
                <w:b w:val="0"/>
              </w:rPr>
              <w:t>trends</w:t>
            </w:r>
            <w:r w:rsidR="007048F9">
              <w:rPr>
                <w:b w:val="0"/>
              </w:rPr>
              <w:t xml:space="preserve"> in our appointment of individuals from underrepresented groups and </w:t>
            </w:r>
            <w:r w:rsidR="007148B5">
              <w:rPr>
                <w:b w:val="0"/>
              </w:rPr>
              <w:t xml:space="preserve">review and </w:t>
            </w:r>
            <w:r w:rsidR="007048F9">
              <w:rPr>
                <w:b w:val="0"/>
              </w:rPr>
              <w:t>adapt recruitment pr</w:t>
            </w:r>
            <w:r>
              <w:rPr>
                <w:b w:val="0"/>
              </w:rPr>
              <w:t>actices as appropriate</w:t>
            </w:r>
          </w:p>
        </w:tc>
      </w:tr>
      <w:tr w:rsidR="00D1585A" w:rsidRPr="00A16B84" w14:paraId="30467223" w14:textId="77777777" w:rsidTr="005D7AFA">
        <w:trPr>
          <w:trHeight w:val="596"/>
        </w:trPr>
        <w:tc>
          <w:tcPr>
            <w:tcW w:w="3681" w:type="dxa"/>
          </w:tcPr>
          <w:p w14:paraId="56CE23AA" w14:textId="369380CF" w:rsidR="00D1585A" w:rsidRPr="00F02F6E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If interviews fall on a specific religious celebration/event, some individuals may not be able to attend.</w:t>
            </w:r>
          </w:p>
        </w:tc>
        <w:tc>
          <w:tcPr>
            <w:tcW w:w="2410" w:type="dxa"/>
          </w:tcPr>
          <w:p w14:paraId="3D3B140A" w14:textId="77777777" w:rsidR="00D1585A" w:rsidRPr="00E23D1A" w:rsidRDefault="00D1585A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</w:tcPr>
          <w:p w14:paraId="482A4A7B" w14:textId="77777777" w:rsidR="00D1585A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Offer alternative dates to all interviews if the date doesn’t suit.</w:t>
            </w:r>
          </w:p>
          <w:p w14:paraId="32B94035" w14:textId="77777777" w:rsidR="00CD5E37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  <w:p w14:paraId="1E7C90F6" w14:textId="778F7154" w:rsidR="00CD5E37" w:rsidRPr="00F02F6E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Avoid religious days for larger events like assessment centers</w:t>
            </w:r>
          </w:p>
        </w:tc>
        <w:tc>
          <w:tcPr>
            <w:tcW w:w="4678" w:type="dxa"/>
          </w:tcPr>
          <w:p w14:paraId="2BD1F23A" w14:textId="3EDEE291" w:rsidR="00D1585A" w:rsidRPr="00F02F6E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Update guidance for managers arranging interview dates to ensure they are aware of upcoming religious events which may impact candidates (e.g. Ramadan)</w:t>
            </w:r>
          </w:p>
        </w:tc>
      </w:tr>
    </w:tbl>
    <w:p w14:paraId="42391102" w14:textId="4EC3F660" w:rsidR="00060D64" w:rsidRPr="00F92FB9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 xml:space="preserve">Sex </w:t>
      </w:r>
      <w:r>
        <w:rPr>
          <w:rFonts w:ascii="Arial" w:eastAsia="Calibri" w:hAnsi="Arial" w:cs="Arial"/>
          <w:color w:val="006373"/>
          <w:sz w:val="28"/>
          <w:szCs w:val="24"/>
          <w:lang w:val="en-US"/>
        </w:rPr>
        <w:t>(or gender)</w:t>
      </w:r>
    </w:p>
    <w:p w14:paraId="62D72355" w14:textId="104E3164" w:rsidR="00766F54" w:rsidRDefault="00D1585A" w:rsidP="00D1585A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766F54">
        <w:rPr>
          <w:rFonts w:ascii="Arial" w:eastAsia="Calibri" w:hAnsi="Arial" w:cs="Arial"/>
          <w:sz w:val="24"/>
          <w:szCs w:val="24"/>
          <w:lang w:val="en-US"/>
        </w:rPr>
        <w:t xml:space="preserve">Workforce gender breakdown 71% female 29% male </w:t>
      </w:r>
      <w:r w:rsidR="0015593D">
        <w:rPr>
          <w:rFonts w:ascii="Arial" w:eastAsia="Calibri" w:hAnsi="Arial" w:cs="Arial"/>
          <w:sz w:val="24"/>
          <w:szCs w:val="24"/>
          <w:lang w:val="en-US"/>
        </w:rPr>
        <w:t>(2021)</w:t>
      </w:r>
    </w:p>
    <w:p w14:paraId="787A9499" w14:textId="06F79336" w:rsidR="00D1585A" w:rsidRDefault="008E2F87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Recruitment opportunities are available to all regardless of their sex (gender)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3840BD5F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1A39E88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4D057F14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66E8FA87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12E00C33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593812" w:rsidRPr="00A16B84" w14:paraId="2523AA62" w14:textId="77777777" w:rsidTr="004D2EE7">
        <w:tc>
          <w:tcPr>
            <w:tcW w:w="3681" w:type="dxa"/>
          </w:tcPr>
          <w:p w14:paraId="1E3E9081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Candidates are attracted to organisation where they can see employees similar to themselves</w:t>
            </w:r>
          </w:p>
          <w:p w14:paraId="613A7350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</w:p>
          <w:p w14:paraId="1A66A4B9" w14:textId="77777777" w:rsidR="00593812" w:rsidRPr="00B23439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2410" w:type="dxa"/>
          </w:tcPr>
          <w:p w14:paraId="6ECA0CD2" w14:textId="77777777" w:rsidR="00593812" w:rsidRPr="00E23D1A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585AB64B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Applications are anonymised; personal details of candidates are not provided to recruiting managers are shortlisting stage</w:t>
            </w:r>
          </w:p>
          <w:p w14:paraId="2B104B91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Equality information is confidential and not shared with recruiting manager</w:t>
            </w:r>
          </w:p>
          <w:p w14:paraId="2B2FB7DE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Job vacancy page contains stories from a diverse range of employees </w:t>
            </w:r>
          </w:p>
          <w:p w14:paraId="60AD9058" w14:textId="77777777" w:rsidR="00593812" w:rsidRPr="00F02F6E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7D8771DB" w14:textId="412A558E" w:rsidR="00593812" w:rsidRDefault="003A51D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Mixed gender </w:t>
            </w:r>
            <w:r w:rsidR="004929D7">
              <w:rPr>
                <w:b w:val="0"/>
              </w:rPr>
              <w:t>recruitment panels should</w:t>
            </w:r>
            <w:r w:rsidR="006251C7">
              <w:rPr>
                <w:b w:val="0"/>
              </w:rPr>
              <w:t xml:space="preserve"> be</w:t>
            </w:r>
            <w:r w:rsidR="004929D7">
              <w:rPr>
                <w:b w:val="0"/>
              </w:rPr>
              <w:t xml:space="preserve"> </w:t>
            </w:r>
            <w:r w:rsidR="006251C7">
              <w:rPr>
                <w:b w:val="0"/>
              </w:rPr>
              <w:t>involved in</w:t>
            </w:r>
            <w:r w:rsidR="004929D7">
              <w:rPr>
                <w:b w:val="0"/>
              </w:rPr>
              <w:t xml:space="preserve"> the recruitment process</w:t>
            </w:r>
          </w:p>
          <w:p w14:paraId="2F2C6E6D" w14:textId="77777777" w:rsidR="00593812" w:rsidRDefault="0059381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Review of recruitment practices to increase the success of minority ethnic candidates</w:t>
            </w:r>
          </w:p>
          <w:p w14:paraId="5027E25B" w14:textId="304ED429" w:rsidR="00AC2C68" w:rsidRPr="00F02F6E" w:rsidRDefault="00AC2C68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Use gender de-coder on job descriptions and adverts</w:t>
            </w:r>
            <w:r w:rsidR="001178E2">
              <w:rPr>
                <w:b w:val="0"/>
              </w:rPr>
              <w:t xml:space="preserve"> to ensure there is no gender bias in language</w:t>
            </w:r>
          </w:p>
        </w:tc>
      </w:tr>
      <w:tr w:rsidR="00AA4D0F" w:rsidRPr="00A16B84" w14:paraId="1BFD2615" w14:textId="77777777" w:rsidTr="004D2EE7">
        <w:tc>
          <w:tcPr>
            <w:tcW w:w="3681" w:type="dxa"/>
          </w:tcPr>
          <w:p w14:paraId="1945654C" w14:textId="68F9E929" w:rsidR="00AA4D0F" w:rsidRDefault="0080792D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There is a lack of female representation </w:t>
            </w:r>
            <w:r w:rsidR="008671EF">
              <w:rPr>
                <w:b w:val="0"/>
                <w:bCs w:val="0"/>
              </w:rPr>
              <w:t>within</w:t>
            </w:r>
            <w:r>
              <w:rPr>
                <w:b w:val="0"/>
                <w:bCs w:val="0"/>
              </w:rPr>
              <w:t xml:space="preserve"> certain </w:t>
            </w:r>
            <w:r w:rsidR="008671EF">
              <w:rPr>
                <w:b w:val="0"/>
                <w:bCs w:val="0"/>
              </w:rPr>
              <w:t>senior level roles</w:t>
            </w:r>
          </w:p>
        </w:tc>
        <w:tc>
          <w:tcPr>
            <w:tcW w:w="2410" w:type="dxa"/>
          </w:tcPr>
          <w:p w14:paraId="164BE071" w14:textId="11EEF5C8" w:rsidR="00AA4D0F" w:rsidRPr="00E23D1A" w:rsidRDefault="00A648E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Current ratio of male/female at </w:t>
            </w:r>
            <w:r w:rsidR="00133ABD">
              <w:rPr>
                <w:b w:val="0"/>
              </w:rPr>
              <w:t>senior levels</w:t>
            </w:r>
          </w:p>
        </w:tc>
        <w:tc>
          <w:tcPr>
            <w:tcW w:w="3827" w:type="dxa"/>
          </w:tcPr>
          <w:p w14:paraId="54FA19FF" w14:textId="77777777" w:rsidR="00AA4D0F" w:rsidRDefault="00133ABD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Female mentoring programme has been implemented to provide mentoring support for </w:t>
            </w:r>
            <w:r w:rsidR="00F72B5B">
              <w:rPr>
                <w:b w:val="0"/>
              </w:rPr>
              <w:t>female employees</w:t>
            </w:r>
          </w:p>
          <w:p w14:paraId="77EDFBA1" w14:textId="79EDCEE2" w:rsidR="001E206F" w:rsidRDefault="00C81F56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Gender balance in place for all recruitment panels for SDS 7 and above</w:t>
            </w:r>
          </w:p>
        </w:tc>
        <w:tc>
          <w:tcPr>
            <w:tcW w:w="4678" w:type="dxa"/>
          </w:tcPr>
          <w:p w14:paraId="7FDB529C" w14:textId="77777777" w:rsidR="00AA4D0F" w:rsidRDefault="00AA4D0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A1308A" w:rsidRPr="00A16B84" w14:paraId="774382F8" w14:textId="77777777" w:rsidTr="004D2EE7">
        <w:tc>
          <w:tcPr>
            <w:tcW w:w="3681" w:type="dxa"/>
            <w:tcMar>
              <w:left w:w="57" w:type="dxa"/>
              <w:right w:w="57" w:type="dxa"/>
            </w:tcMar>
          </w:tcPr>
          <w:p w14:paraId="3E123E17" w14:textId="1793B823" w:rsidR="00A1308A" w:rsidRDefault="00A1308A" w:rsidP="004D2EE7">
            <w:pPr>
              <w:pStyle w:val="SDS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Availability of part-time opportunities would potentially have a positive impact on the number of females we are able to recruit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6E26665" w14:textId="77777777" w:rsidR="00A1308A" w:rsidRDefault="00A1308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CA5D04">
              <w:rPr>
                <w:b w:val="0"/>
              </w:rPr>
              <w:t xml:space="preserve">Evidence that </w:t>
            </w:r>
            <w:r>
              <w:rPr>
                <w:b w:val="0"/>
              </w:rPr>
              <w:t>female</w:t>
            </w:r>
            <w:r w:rsidRPr="00CA5D04">
              <w:rPr>
                <w:b w:val="0"/>
              </w:rPr>
              <w:t xml:space="preserve"> employees require more flexibility in working hours</w:t>
            </w:r>
          </w:p>
          <w:p w14:paraId="5CE4C1A2" w14:textId="20FB9EF6" w:rsidR="002834E1" w:rsidRPr="00E23D1A" w:rsidRDefault="002834E1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  <w:r w:rsidRPr="002834E1">
              <w:rPr>
                <w:b w:val="0"/>
              </w:rPr>
              <w:t>Current number of female employees on part-time hours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EE5566B" w14:textId="77777777" w:rsidR="00A1308A" w:rsidRPr="00F02F6E" w:rsidRDefault="00A1308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4F31164B" w14:textId="77777777" w:rsidR="00A1308A" w:rsidRPr="00EE7096" w:rsidRDefault="00A1308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 w:rsidRPr="00EE7096">
              <w:rPr>
                <w:b w:val="0"/>
              </w:rPr>
              <w:t>Consider whether all opportunities could be filled on a part-time, job share or full-time basis</w:t>
            </w:r>
            <w:r>
              <w:rPr>
                <w:b w:val="0"/>
              </w:rPr>
              <w:t xml:space="preserve"> and advertise as appropriate</w:t>
            </w:r>
          </w:p>
          <w:p w14:paraId="293129C4" w14:textId="69C00A9A" w:rsidR="00A1308A" w:rsidRDefault="002834E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Consider u</w:t>
            </w:r>
            <w:r w:rsidR="00A1308A">
              <w:rPr>
                <w:b w:val="0"/>
              </w:rPr>
              <w:t xml:space="preserve">se </w:t>
            </w:r>
            <w:r>
              <w:rPr>
                <w:b w:val="0"/>
              </w:rPr>
              <w:t xml:space="preserve">of </w:t>
            </w:r>
            <w:r w:rsidR="00A1308A">
              <w:rPr>
                <w:b w:val="0"/>
              </w:rPr>
              <w:t xml:space="preserve">Happy to Work Flexibly banner on </w:t>
            </w:r>
            <w:r>
              <w:rPr>
                <w:b w:val="0"/>
              </w:rPr>
              <w:t>all adverts</w:t>
            </w:r>
          </w:p>
          <w:p w14:paraId="5E1C1AF8" w14:textId="77777777" w:rsidR="00A1308A" w:rsidRDefault="00A1308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090E14" w:rsidRPr="00A16B84" w14:paraId="3F4279C0" w14:textId="77777777" w:rsidTr="004D2EE7">
        <w:tc>
          <w:tcPr>
            <w:tcW w:w="3681" w:type="dxa"/>
          </w:tcPr>
          <w:p w14:paraId="1BC6932C" w14:textId="38622856" w:rsidR="00090E14" w:rsidRDefault="00C82F6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 on career breaks may not have access to Job vacancies</w:t>
            </w:r>
          </w:p>
        </w:tc>
        <w:tc>
          <w:tcPr>
            <w:tcW w:w="2410" w:type="dxa"/>
          </w:tcPr>
          <w:p w14:paraId="2C08B90E" w14:textId="5104316C" w:rsidR="00090E14" w:rsidRPr="00696DB0" w:rsidRDefault="000772DC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Females are more likely </w:t>
            </w:r>
            <w:r w:rsidR="0091584C">
              <w:rPr>
                <w:b w:val="0"/>
              </w:rPr>
              <w:t>to go on career breaks</w:t>
            </w:r>
          </w:p>
        </w:tc>
        <w:tc>
          <w:tcPr>
            <w:tcW w:w="3827" w:type="dxa"/>
          </w:tcPr>
          <w:p w14:paraId="65B01F28" w14:textId="77777777" w:rsidR="00090E14" w:rsidRPr="00F02F6E" w:rsidRDefault="00090E14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30A82FE7" w14:textId="50400D77" w:rsidR="00090E14" w:rsidRDefault="00660741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Provide information on how employees on career breaks can access job opportunities</w:t>
            </w:r>
          </w:p>
        </w:tc>
      </w:tr>
      <w:tr w:rsidR="007148B5" w:rsidRPr="00A16B84" w14:paraId="69EFF943" w14:textId="77777777" w:rsidTr="004D2EE7">
        <w:tc>
          <w:tcPr>
            <w:tcW w:w="3681" w:type="dxa"/>
          </w:tcPr>
          <w:p w14:paraId="39E3C963" w14:textId="77777777" w:rsidR="007148B5" w:rsidRPr="00B23439" w:rsidRDefault="007148B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Candidates are asked to complete an Equality monitoring form as part of their application process</w:t>
            </w:r>
          </w:p>
        </w:tc>
        <w:tc>
          <w:tcPr>
            <w:tcW w:w="2410" w:type="dxa"/>
          </w:tcPr>
          <w:p w14:paraId="72B1AB0F" w14:textId="0B3F9617" w:rsidR="007148B5" w:rsidRPr="00E23D1A" w:rsidRDefault="00232BF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Statement on Equality monitoring form</w:t>
            </w:r>
          </w:p>
        </w:tc>
        <w:tc>
          <w:tcPr>
            <w:tcW w:w="3827" w:type="dxa"/>
          </w:tcPr>
          <w:p w14:paraId="24FC6552" w14:textId="77777777" w:rsidR="007148B5" w:rsidRPr="00F02F6E" w:rsidRDefault="007148B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</w:tc>
        <w:tc>
          <w:tcPr>
            <w:tcW w:w="4678" w:type="dxa"/>
          </w:tcPr>
          <w:p w14:paraId="01C7D2D5" w14:textId="77777777" w:rsidR="007148B5" w:rsidRPr="00F02F6E" w:rsidRDefault="007148B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Utilise Equality monitoring to identify trends in our appointment of individuals from underrepresented groups and </w:t>
            </w:r>
            <w:r>
              <w:rPr>
                <w:b w:val="0"/>
              </w:rPr>
              <w:lastRenderedPageBreak/>
              <w:t>review and adapt recruitment practices as appropriate</w:t>
            </w:r>
          </w:p>
        </w:tc>
      </w:tr>
      <w:tr w:rsidR="00DA1F83" w:rsidRPr="00A16B84" w14:paraId="6E3B2C2C" w14:textId="77777777" w:rsidTr="004D2EE7">
        <w:tc>
          <w:tcPr>
            <w:tcW w:w="3681" w:type="dxa"/>
          </w:tcPr>
          <w:p w14:paraId="04384B89" w14:textId="672A2BC7" w:rsidR="00DA1F83" w:rsidRDefault="00FB315D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Opportunity to address gender balance of ca</w:t>
            </w:r>
            <w:r w:rsidR="00A36FBE">
              <w:rPr>
                <w:b w:val="0"/>
              </w:rPr>
              <w:t xml:space="preserve">reers information </w:t>
            </w:r>
            <w:r w:rsidR="0035482B">
              <w:rPr>
                <w:b w:val="0"/>
              </w:rPr>
              <w:t xml:space="preserve">advice </w:t>
            </w:r>
            <w:r w:rsidR="00A36FBE">
              <w:rPr>
                <w:b w:val="0"/>
              </w:rPr>
              <w:t>and guidance employees through recruitment</w:t>
            </w:r>
          </w:p>
        </w:tc>
        <w:tc>
          <w:tcPr>
            <w:tcW w:w="2410" w:type="dxa"/>
          </w:tcPr>
          <w:p w14:paraId="7EB67C44" w14:textId="69208A0F" w:rsidR="00DA1F83" w:rsidRDefault="00A36FBE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Workforce Diversity Stats</w:t>
            </w:r>
          </w:p>
        </w:tc>
        <w:tc>
          <w:tcPr>
            <w:tcW w:w="3827" w:type="dxa"/>
          </w:tcPr>
          <w:p w14:paraId="39CA3111" w14:textId="77777777" w:rsidR="00DA1F83" w:rsidRPr="00F02F6E" w:rsidRDefault="00DA1F83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1CC93677" w14:textId="740BDC9F" w:rsidR="00DA1F83" w:rsidRDefault="00CA61B2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Future campaigns which focus on increasing male representation in CIAG</w:t>
            </w:r>
          </w:p>
        </w:tc>
      </w:tr>
    </w:tbl>
    <w:p w14:paraId="493BDD9E" w14:textId="0A68DB92" w:rsidR="00060D64" w:rsidRPr="0067142C" w:rsidRDefault="00060D64" w:rsidP="0067142C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Sexual orientation</w:t>
      </w:r>
    </w:p>
    <w:p w14:paraId="4E8784DC" w14:textId="0B305FC0" w:rsidR="00EE261F" w:rsidRDefault="00D1585A" w:rsidP="00EE261F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E261F">
        <w:rPr>
          <w:rFonts w:ascii="Arial" w:eastAsia="Calibri" w:hAnsi="Arial" w:cs="Arial"/>
          <w:sz w:val="24"/>
          <w:szCs w:val="24"/>
          <w:lang w:val="en-US"/>
        </w:rPr>
        <w:t>4.3% of SDS employees identify as LGB</w:t>
      </w:r>
      <w:r w:rsidR="0015593D">
        <w:rPr>
          <w:rFonts w:ascii="Arial" w:eastAsia="Calibri" w:hAnsi="Arial" w:cs="Arial"/>
          <w:sz w:val="24"/>
          <w:szCs w:val="24"/>
          <w:lang w:val="en-US"/>
        </w:rPr>
        <w:t>O</w:t>
      </w:r>
      <w:r w:rsidR="00EE261F">
        <w:rPr>
          <w:rFonts w:ascii="Arial" w:eastAsia="Calibri" w:hAnsi="Arial" w:cs="Arial"/>
          <w:sz w:val="24"/>
          <w:szCs w:val="24"/>
          <w:lang w:val="en-US"/>
        </w:rPr>
        <w:t>+</w:t>
      </w:r>
      <w:r w:rsidR="0015593D">
        <w:rPr>
          <w:rFonts w:ascii="Arial" w:eastAsia="Calibri" w:hAnsi="Arial" w:cs="Arial"/>
          <w:sz w:val="24"/>
          <w:szCs w:val="24"/>
          <w:lang w:val="en-US"/>
        </w:rPr>
        <w:t xml:space="preserve"> (2021)</w:t>
      </w:r>
    </w:p>
    <w:p w14:paraId="5072A35D" w14:textId="4000DE56" w:rsidR="00D1585A" w:rsidRDefault="00AA0FEF" w:rsidP="00D1585A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Recruitment opportunities are available to all regardless of their sexual orientation 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168A86D3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58F203C5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5787865D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53A89E9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31C9673E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45CB" w:rsidRPr="00A16B84" w14:paraId="0300FF62" w14:textId="77777777" w:rsidTr="004D2EE7">
        <w:tc>
          <w:tcPr>
            <w:tcW w:w="3681" w:type="dxa"/>
            <w:tcMar>
              <w:left w:w="57" w:type="dxa"/>
              <w:right w:w="57" w:type="dxa"/>
            </w:tcMar>
          </w:tcPr>
          <w:p w14:paraId="60CD8987" w14:textId="31653A03" w:rsidR="00D145CB" w:rsidRPr="00B23439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Individuals may not want to disclose their sexual orientation as they fear they will be discriminated against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821E1AD" w14:textId="77777777" w:rsidR="00D145CB" w:rsidRPr="00E23D1A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6DB7753" w14:textId="77777777" w:rsidR="00D145CB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information completed by candidates is confidential and not disclosed to recruiting managers</w:t>
            </w:r>
          </w:p>
          <w:p w14:paraId="3C7D7DF3" w14:textId="4345384E" w:rsidR="00D145CB" w:rsidRDefault="000A207D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LGBT</w:t>
            </w:r>
            <w:r w:rsidR="00617423">
              <w:rPr>
                <w:b w:val="0"/>
              </w:rPr>
              <w:t xml:space="preserve"> Inclusion</w:t>
            </w:r>
            <w:r w:rsidR="00D145CB">
              <w:rPr>
                <w:b w:val="0"/>
              </w:rPr>
              <w:t xml:space="preserve"> e:learning module available for all employees</w:t>
            </w:r>
          </w:p>
          <w:p w14:paraId="2722AF5B" w14:textId="77777777" w:rsidR="00D145CB" w:rsidRDefault="009953CE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Mandatory data breach training completed by all employees every 3 years</w:t>
            </w:r>
            <w:r w:rsidRPr="00F02F6E">
              <w:rPr>
                <w:b w:val="0"/>
              </w:rPr>
              <w:t xml:space="preserve"> </w:t>
            </w:r>
          </w:p>
          <w:p w14:paraId="31389C95" w14:textId="78ADFEE3" w:rsidR="00CD5E37" w:rsidRPr="00F02F6E" w:rsidRDefault="00CD5E3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Stonewall diversity Champion logo on JDs and job adverts promotes a positive image of SDS as an inclusive employer to LGBT applicants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63DBD180" w14:textId="37945A7E" w:rsidR="00D145CB" w:rsidRPr="00F02F6E" w:rsidRDefault="00125524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Invite members of the LGBTI+ Allies group to</w:t>
            </w:r>
            <w:r w:rsidR="00623FBF">
              <w:rPr>
                <w:b w:val="0"/>
              </w:rPr>
              <w:t xml:space="preserve"> be involved </w:t>
            </w:r>
            <w:r w:rsidR="005D6751">
              <w:rPr>
                <w:b w:val="0"/>
              </w:rPr>
              <w:t>i</w:t>
            </w:r>
            <w:r w:rsidR="00623FBF">
              <w:rPr>
                <w:b w:val="0"/>
              </w:rPr>
              <w:t>n recruitment training and recruitment selection panels</w:t>
            </w:r>
          </w:p>
        </w:tc>
      </w:tr>
      <w:tr w:rsidR="00D145CB" w:rsidRPr="00A16B84" w14:paraId="5584FC71" w14:textId="77777777" w:rsidTr="004D2EE7">
        <w:tc>
          <w:tcPr>
            <w:tcW w:w="3681" w:type="dxa"/>
          </w:tcPr>
          <w:p w14:paraId="58520AF2" w14:textId="77777777" w:rsidR="00D145CB" w:rsidRPr="00B23439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Candidates are asked to complete an Equality monitoring form as part of their application process</w:t>
            </w:r>
          </w:p>
        </w:tc>
        <w:tc>
          <w:tcPr>
            <w:tcW w:w="2410" w:type="dxa"/>
          </w:tcPr>
          <w:p w14:paraId="5E7AD688" w14:textId="77777777" w:rsidR="00D145CB" w:rsidRPr="00E23D1A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Statement on Equality monitoring form</w:t>
            </w:r>
          </w:p>
        </w:tc>
        <w:tc>
          <w:tcPr>
            <w:tcW w:w="3827" w:type="dxa"/>
          </w:tcPr>
          <w:p w14:paraId="2985107A" w14:textId="77777777" w:rsidR="00D145CB" w:rsidRPr="00F02F6E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Equality monitoring information is confidential and not disclosed to recruiting managers</w:t>
            </w:r>
          </w:p>
        </w:tc>
        <w:tc>
          <w:tcPr>
            <w:tcW w:w="4678" w:type="dxa"/>
          </w:tcPr>
          <w:p w14:paraId="70D5CF77" w14:textId="77777777" w:rsidR="00D145CB" w:rsidRPr="00F02F6E" w:rsidRDefault="00D145C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Utilise Equality monitoring to identify trends in our appointment of individuals from underrepresented groups and review and adapt recruitment practices as appropriate</w:t>
            </w:r>
          </w:p>
        </w:tc>
      </w:tr>
    </w:tbl>
    <w:p w14:paraId="7CE3CB2B" w14:textId="078CE5B1" w:rsidR="00E750AC" w:rsidRPr="003461F8" w:rsidRDefault="00EF6BAE" w:rsidP="005F20D1">
      <w:pPr>
        <w:pStyle w:val="SDSHeading"/>
        <w:numPr>
          <w:ilvl w:val="0"/>
          <w:numId w:val="5"/>
        </w:numPr>
        <w:spacing w:before="240"/>
        <w:ind w:left="567" w:hanging="567"/>
        <w:rPr>
          <w:color w:val="006373"/>
          <w:sz w:val="36"/>
        </w:rPr>
      </w:pPr>
      <w:r w:rsidRPr="003461F8">
        <w:rPr>
          <w:color w:val="006373"/>
          <w:sz w:val="36"/>
        </w:rPr>
        <w:t xml:space="preserve">Assessing </w:t>
      </w:r>
      <w:r w:rsidR="003461F8">
        <w:rPr>
          <w:color w:val="006373"/>
          <w:sz w:val="36"/>
        </w:rPr>
        <w:t>i</w:t>
      </w:r>
      <w:r w:rsidRPr="003461F8">
        <w:rPr>
          <w:color w:val="006373"/>
          <w:sz w:val="36"/>
        </w:rPr>
        <w:t xml:space="preserve">mpact on </w:t>
      </w:r>
      <w:r w:rsidR="003461F8">
        <w:rPr>
          <w:color w:val="006373"/>
          <w:sz w:val="36"/>
        </w:rPr>
        <w:t>o</w:t>
      </w:r>
      <w:r w:rsidR="00E750AC" w:rsidRPr="003461F8">
        <w:rPr>
          <w:color w:val="006373"/>
          <w:sz w:val="36"/>
        </w:rPr>
        <w:t xml:space="preserve">ther </w:t>
      </w:r>
      <w:r w:rsidR="003461F8">
        <w:rPr>
          <w:color w:val="006373"/>
          <w:sz w:val="36"/>
        </w:rPr>
        <w:t>g</w:t>
      </w:r>
      <w:r w:rsidR="00E750AC" w:rsidRPr="003461F8">
        <w:rPr>
          <w:color w:val="006373"/>
          <w:sz w:val="36"/>
        </w:rPr>
        <w:t>roups</w:t>
      </w:r>
    </w:p>
    <w:p w14:paraId="72D12C97" w14:textId="5B819084" w:rsidR="003461F8" w:rsidRPr="00276B65" w:rsidRDefault="003D4211" w:rsidP="003461F8">
      <w:pPr>
        <w:spacing w:before="240"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  <w:r w:rsidRPr="00276B65">
        <w:rPr>
          <w:rFonts w:ascii="Arial" w:eastAsia="Calibri" w:hAnsi="Arial" w:cs="Arial"/>
          <w:sz w:val="24"/>
          <w:szCs w:val="24"/>
          <w:lang w:val="en-US"/>
        </w:rPr>
        <w:t>This section is the same as above only considers the impact of groups not covered in the Equality Act (2010)</w:t>
      </w:r>
      <w:r w:rsidR="003461F8" w:rsidRPr="00276B65">
        <w:rPr>
          <w:rFonts w:ascii="Arial" w:eastAsia="Calibri" w:hAnsi="Arial" w:cs="Arial"/>
          <w:sz w:val="24"/>
          <w:szCs w:val="24"/>
          <w:lang w:val="en-US"/>
        </w:rPr>
        <w:t xml:space="preserve">, e.g. care experience, carers, </w:t>
      </w:r>
      <w:r w:rsidR="00B65D5C" w:rsidRPr="00276B65">
        <w:rPr>
          <w:rFonts w:ascii="Arial" w:eastAsia="Calibri" w:hAnsi="Arial" w:cs="Arial"/>
          <w:sz w:val="24"/>
          <w:szCs w:val="24"/>
          <w:lang w:val="en-US"/>
        </w:rPr>
        <w:t>socio-economic disadvantage)</w:t>
      </w:r>
      <w:r w:rsidR="00990257" w:rsidRPr="00276B65">
        <w:rPr>
          <w:rFonts w:ascii="Arial" w:eastAsia="Calibri" w:hAnsi="Arial" w:cs="Arial"/>
          <w:sz w:val="24"/>
          <w:szCs w:val="24"/>
          <w:lang w:val="en-US"/>
        </w:rPr>
        <w:t xml:space="preserve">. Add sections as required. </w:t>
      </w:r>
    </w:p>
    <w:p w14:paraId="2074AF0C" w14:textId="0005D01B" w:rsidR="00F92FB9" w:rsidRPr="00F92FB9" w:rsidRDefault="00F92FB9" w:rsidP="00F92FB9">
      <w:pPr>
        <w:pStyle w:val="ListParagraph"/>
        <w:numPr>
          <w:ilvl w:val="1"/>
          <w:numId w:val="5"/>
        </w:numPr>
        <w:spacing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Care experience</w:t>
      </w:r>
    </w:p>
    <w:p w14:paraId="218C0973" w14:textId="77777777" w:rsidR="008A1A37" w:rsidRDefault="00D1585A" w:rsidP="008A1A37">
      <w:pPr>
        <w:spacing w:after="200" w:line="276" w:lineRule="auto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 w:rsidRPr="00F92FB9">
        <w:rPr>
          <w:rFonts w:ascii="Arial" w:eastAsia="Calibri" w:hAnsi="Arial" w:cs="Arial"/>
          <w:b/>
          <w:sz w:val="24"/>
          <w:szCs w:val="24"/>
          <w:lang w:val="en-US"/>
        </w:rPr>
        <w:t>Context: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8A1A37">
        <w:rPr>
          <w:rFonts w:ascii="Arial" w:eastAsia="Calibri" w:hAnsi="Arial" w:cs="Arial"/>
          <w:sz w:val="24"/>
          <w:szCs w:val="24"/>
          <w:lang w:val="en-US"/>
        </w:rPr>
        <w:t>1.1% of SDS employees are care experienced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0574A2C9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0FB3EA4E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043063A5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4F6B51FC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63350E5B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D1585A" w:rsidRPr="00A16B84" w14:paraId="392C441A" w14:textId="77777777" w:rsidTr="004D2EE7">
        <w:tc>
          <w:tcPr>
            <w:tcW w:w="3681" w:type="dxa"/>
          </w:tcPr>
          <w:p w14:paraId="6695B7CF" w14:textId="24BA2A72" w:rsidR="00D1585A" w:rsidRPr="00B23439" w:rsidRDefault="00F55E85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Targeted recruitment for care experienced you</w:t>
            </w:r>
            <w:r w:rsidR="00D52A68">
              <w:rPr>
                <w:b w:val="0"/>
              </w:rPr>
              <w:t>n</w:t>
            </w:r>
            <w:r>
              <w:rPr>
                <w:b w:val="0"/>
              </w:rPr>
              <w:t>g people is covered in our EqIA for our Young Talent Programme</w:t>
            </w:r>
          </w:p>
        </w:tc>
        <w:tc>
          <w:tcPr>
            <w:tcW w:w="2410" w:type="dxa"/>
          </w:tcPr>
          <w:p w14:paraId="18B96248" w14:textId="77777777" w:rsidR="00D1585A" w:rsidRPr="00E23D1A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1AFC3515" w14:textId="77777777" w:rsidR="00D1585A" w:rsidRPr="00F02F6E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4678" w:type="dxa"/>
          </w:tcPr>
          <w:p w14:paraId="588D20B2" w14:textId="77777777" w:rsidR="00D1585A" w:rsidRPr="00F02F6E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</w:tbl>
    <w:p w14:paraId="064EEFBF" w14:textId="3A790223" w:rsidR="00D1585A" w:rsidRPr="003217EF" w:rsidRDefault="00D1585A" w:rsidP="00D1585A">
      <w:pPr>
        <w:pStyle w:val="ListParagraph"/>
        <w:numPr>
          <w:ilvl w:val="1"/>
          <w:numId w:val="5"/>
        </w:numPr>
        <w:spacing w:before="240" w:after="200" w:line="276" w:lineRule="auto"/>
        <w:ind w:left="567" w:hanging="567"/>
        <w:rPr>
          <w:rFonts w:ascii="Arial" w:eastAsia="Calibri" w:hAnsi="Arial" w:cs="Arial"/>
          <w:b/>
          <w:color w:val="006373"/>
          <w:sz w:val="28"/>
          <w:szCs w:val="24"/>
          <w:lang w:val="en-US"/>
        </w:rPr>
      </w:pPr>
      <w:r>
        <w:rPr>
          <w:rFonts w:ascii="Arial" w:eastAsia="Calibri" w:hAnsi="Arial" w:cs="Arial"/>
          <w:b/>
          <w:color w:val="006373"/>
          <w:sz w:val="28"/>
          <w:szCs w:val="24"/>
          <w:lang w:val="en-US"/>
        </w:rPr>
        <w:t>Add additional factors as needed</w:t>
      </w:r>
    </w:p>
    <w:tbl>
      <w:tblPr>
        <w:tblStyle w:val="TableGridLight"/>
        <w:tblW w:w="1459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81"/>
        <w:gridCol w:w="2410"/>
        <w:gridCol w:w="3827"/>
        <w:gridCol w:w="4678"/>
      </w:tblGrid>
      <w:tr w:rsidR="00D1585A" w:rsidRPr="00A16B84" w14:paraId="2AACB8F1" w14:textId="77777777" w:rsidTr="004D2EE7">
        <w:trPr>
          <w:trHeight w:val="648"/>
          <w:tblHeader/>
        </w:trPr>
        <w:tc>
          <w:tcPr>
            <w:tcW w:w="3681" w:type="dxa"/>
            <w:shd w:val="clear" w:color="auto" w:fill="006373"/>
            <w:tcMar>
              <w:top w:w="57" w:type="dxa"/>
            </w:tcMar>
          </w:tcPr>
          <w:p w14:paraId="1D501BAD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>Evidence of positive or negative impact</w:t>
            </w:r>
          </w:p>
        </w:tc>
        <w:tc>
          <w:tcPr>
            <w:tcW w:w="2410" w:type="dxa"/>
            <w:shd w:val="clear" w:color="auto" w:fill="006373"/>
            <w:tcMar>
              <w:top w:w="57" w:type="dxa"/>
            </w:tcMar>
          </w:tcPr>
          <w:p w14:paraId="2542728C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Source of evidence </w:t>
            </w:r>
          </w:p>
        </w:tc>
        <w:tc>
          <w:tcPr>
            <w:tcW w:w="3827" w:type="dxa"/>
            <w:shd w:val="clear" w:color="auto" w:fill="006373"/>
            <w:tcMar>
              <w:top w:w="57" w:type="dxa"/>
            </w:tcMar>
          </w:tcPr>
          <w:p w14:paraId="01312F44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Activity to date </w:t>
            </w:r>
          </w:p>
        </w:tc>
        <w:tc>
          <w:tcPr>
            <w:tcW w:w="4678" w:type="dxa"/>
            <w:shd w:val="clear" w:color="auto" w:fill="006373"/>
            <w:tcMar>
              <w:top w:w="57" w:type="dxa"/>
            </w:tcMar>
          </w:tcPr>
          <w:p w14:paraId="56EF0557" w14:textId="77777777" w:rsidR="00D1585A" w:rsidRPr="00472F02" w:rsidRDefault="00D1585A" w:rsidP="004D2EE7">
            <w:pPr>
              <w:pStyle w:val="SDSHeading"/>
              <w:spacing w:after="120"/>
              <w:rPr>
                <w:color w:val="FFFFFF" w:themeColor="background1"/>
              </w:rPr>
            </w:pPr>
            <w:r w:rsidRPr="00472F02">
              <w:rPr>
                <w:color w:val="FFFFFF" w:themeColor="background1"/>
              </w:rPr>
              <w:t xml:space="preserve">Further activity required </w:t>
            </w:r>
          </w:p>
        </w:tc>
      </w:tr>
      <w:tr w:rsidR="001E52C8" w:rsidRPr="00A16B84" w14:paraId="43C01178" w14:textId="77777777" w:rsidTr="004D2EE7">
        <w:tc>
          <w:tcPr>
            <w:tcW w:w="3681" w:type="dxa"/>
            <w:tcMar>
              <w:left w:w="57" w:type="dxa"/>
              <w:right w:w="57" w:type="dxa"/>
            </w:tcMar>
          </w:tcPr>
          <w:p w14:paraId="03E90460" w14:textId="068A6AFC" w:rsidR="001E52C8" w:rsidRPr="00CC4A9F" w:rsidRDefault="003E0497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Consider diversity within the context of Team Roles to ensure managers recruit the full range of team </w:t>
            </w:r>
            <w:r w:rsidR="00CE6D93">
              <w:rPr>
                <w:b w:val="0"/>
                <w:bCs w:val="0"/>
              </w:rPr>
              <w:t xml:space="preserve">profiles </w:t>
            </w:r>
            <w:r>
              <w:rPr>
                <w:b w:val="0"/>
                <w:bCs w:val="0"/>
              </w:rPr>
              <w:t xml:space="preserve">rather everyone </w:t>
            </w:r>
            <w:r>
              <w:rPr>
                <w:b w:val="0"/>
                <w:bCs w:val="0"/>
              </w:rPr>
              <w:lastRenderedPageBreak/>
              <w:t>having the same Team Role (as defined within Belbin)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D59796B" w14:textId="77777777" w:rsidR="001E52C8" w:rsidRPr="00E23D1A" w:rsidRDefault="001E52C8" w:rsidP="004D2EE7">
            <w:pPr>
              <w:pStyle w:val="SDSHeading"/>
              <w:spacing w:before="120" w:after="120" w:line="20" w:lineRule="atLeast"/>
              <w:rPr>
                <w:b w:val="0"/>
                <w:color w:val="006373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C93CD99" w14:textId="77777777" w:rsidR="001E52C8" w:rsidRDefault="001E52C8" w:rsidP="004D2EE7">
            <w:pPr>
              <w:pStyle w:val="SDSHeading"/>
              <w:rPr>
                <w:b w:val="0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14:paraId="1D432440" w14:textId="4C27750A" w:rsidR="001E52C8" w:rsidRDefault="001E52C8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Consider what team type person you don’t have and may need to create a more </w:t>
            </w:r>
            <w:r>
              <w:rPr>
                <w:b w:val="0"/>
              </w:rPr>
              <w:lastRenderedPageBreak/>
              <w:t>rounded team and encourage different views and approaches</w:t>
            </w:r>
          </w:p>
          <w:p w14:paraId="33D27189" w14:textId="77777777" w:rsidR="001E52C8" w:rsidRDefault="001E52C8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Provide evidence to support individuals with different characteristics and lived experience will enhance a team.</w:t>
            </w:r>
          </w:p>
          <w:p w14:paraId="2B5A56C8" w14:textId="77777777" w:rsidR="001E52C8" w:rsidRPr="00F02F6E" w:rsidRDefault="001E52C8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</w:tr>
      <w:tr w:rsidR="00D1585A" w:rsidRPr="00A16B84" w14:paraId="39572063" w14:textId="77777777" w:rsidTr="004D2EE7">
        <w:tc>
          <w:tcPr>
            <w:tcW w:w="3681" w:type="dxa"/>
          </w:tcPr>
          <w:p w14:paraId="3F3FCECA" w14:textId="0EABDE78" w:rsidR="00D1585A" w:rsidRPr="00B23439" w:rsidRDefault="003E0497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lastRenderedPageBreak/>
              <w:t>Island and Rural Communities can be difficult to recruit to</w:t>
            </w:r>
          </w:p>
        </w:tc>
        <w:tc>
          <w:tcPr>
            <w:tcW w:w="2410" w:type="dxa"/>
          </w:tcPr>
          <w:p w14:paraId="0DED020A" w14:textId="77777777" w:rsidR="00D1585A" w:rsidRPr="00E23D1A" w:rsidRDefault="00D1585A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</w:p>
        </w:tc>
        <w:tc>
          <w:tcPr>
            <w:tcW w:w="3827" w:type="dxa"/>
          </w:tcPr>
          <w:p w14:paraId="34EFACDB" w14:textId="77777777" w:rsidR="00D1585A" w:rsidRDefault="00C8122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Offer relocation packages for individuals seeking a move to an Island or Rural Community</w:t>
            </w:r>
          </w:p>
          <w:p w14:paraId="38D393A7" w14:textId="77777777" w:rsidR="00C8122F" w:rsidRDefault="00C8122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Develop a more indepth attraction strategy to incorporate a wider range of advertisements such as local press</w:t>
            </w:r>
          </w:p>
          <w:p w14:paraId="5873E743" w14:textId="71E5F018" w:rsidR="00C8122F" w:rsidRPr="00F02F6E" w:rsidRDefault="00C8122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Offer development programmes within our Young Talent programme to attract individuals with little or no job experience into a career within SDS</w:t>
            </w:r>
          </w:p>
        </w:tc>
        <w:tc>
          <w:tcPr>
            <w:tcW w:w="4678" w:type="dxa"/>
          </w:tcPr>
          <w:p w14:paraId="717BE6EE" w14:textId="1423A31B" w:rsidR="00D1585A" w:rsidRPr="00F02F6E" w:rsidRDefault="00C8122F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>Understand the challenges of Island and Rural Communities, working closer with employability and regeneration partners</w:t>
            </w:r>
          </w:p>
        </w:tc>
      </w:tr>
      <w:tr w:rsidR="00D1585A" w:rsidRPr="00A16B84" w14:paraId="13786C13" w14:textId="77777777" w:rsidTr="004D2EE7">
        <w:tc>
          <w:tcPr>
            <w:tcW w:w="3681" w:type="dxa"/>
          </w:tcPr>
          <w:p w14:paraId="5E824D68" w14:textId="38B14F48" w:rsidR="00D1585A" w:rsidRPr="00AC6536" w:rsidRDefault="00076D12" w:rsidP="004D2EE7">
            <w:pPr>
              <w:pStyle w:val="SDSHeading"/>
              <w:spacing w:before="120" w:after="120" w:line="20" w:lineRule="atLeast"/>
              <w:rPr>
                <w:rFonts w:cs="Arial"/>
                <w:b w:val="0"/>
                <w:bCs w:val="0"/>
              </w:rPr>
            </w:pPr>
            <w:r w:rsidRPr="000805A0">
              <w:rPr>
                <w:rFonts w:cs="Arial"/>
                <w:b w:val="0"/>
                <w:bCs w:val="0"/>
                <w:szCs w:val="22"/>
              </w:rPr>
              <w:t>R</w:t>
            </w:r>
            <w:r w:rsidR="00C93197" w:rsidRPr="000805A0">
              <w:rPr>
                <w:rFonts w:cs="Arial"/>
                <w:b w:val="0"/>
                <w:bCs w:val="0"/>
                <w:szCs w:val="22"/>
              </w:rPr>
              <w:t xml:space="preserve">eservists, veterans and military families </w:t>
            </w:r>
            <w:r w:rsidR="00332BFF" w:rsidRPr="000805A0">
              <w:rPr>
                <w:rFonts w:cs="Arial"/>
                <w:b w:val="0"/>
                <w:bCs w:val="0"/>
                <w:szCs w:val="22"/>
              </w:rPr>
              <w:t>may find it more difficult to gain employment</w:t>
            </w:r>
          </w:p>
        </w:tc>
        <w:tc>
          <w:tcPr>
            <w:tcW w:w="2410" w:type="dxa"/>
          </w:tcPr>
          <w:p w14:paraId="47E067A5" w14:textId="77777777" w:rsidR="00D1585A" w:rsidRPr="000805A0" w:rsidRDefault="00D1585A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  <w:color w:val="006373"/>
              </w:rPr>
            </w:pPr>
          </w:p>
        </w:tc>
        <w:tc>
          <w:tcPr>
            <w:tcW w:w="3827" w:type="dxa"/>
          </w:tcPr>
          <w:p w14:paraId="06F50F1E" w14:textId="3DC06681" w:rsidR="00D1585A" w:rsidRPr="00AC6536" w:rsidRDefault="005F62AB" w:rsidP="004D2EE7">
            <w:pPr>
              <w:pStyle w:val="SDSHeading"/>
              <w:spacing w:before="120" w:after="120" w:line="20" w:lineRule="atLeast"/>
              <w:rPr>
                <w:b w:val="0"/>
                <w:bCs w:val="0"/>
              </w:rPr>
            </w:pPr>
            <w:r w:rsidRPr="000805A0">
              <w:rPr>
                <w:rFonts w:cs="Arial"/>
                <w:b w:val="0"/>
                <w:bCs w:val="0"/>
                <w:szCs w:val="24"/>
              </w:rPr>
              <w:t xml:space="preserve">Applied for </w:t>
            </w:r>
            <w:r w:rsidR="00CE6D93" w:rsidRPr="000805A0">
              <w:rPr>
                <w:rFonts w:cs="Arial"/>
                <w:b w:val="0"/>
                <w:bCs w:val="0"/>
                <w:szCs w:val="24"/>
              </w:rPr>
              <w:t>Defence Employer Recognition Scheme (DERS)</w:t>
            </w:r>
            <w:r w:rsidR="00332BFF" w:rsidRPr="000805A0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Pr="000805A0">
              <w:rPr>
                <w:rFonts w:cs="Arial"/>
                <w:b w:val="0"/>
                <w:bCs w:val="0"/>
                <w:szCs w:val="24"/>
              </w:rPr>
              <w:t>Bronze Accreditation</w:t>
            </w:r>
          </w:p>
        </w:tc>
        <w:tc>
          <w:tcPr>
            <w:tcW w:w="4678" w:type="dxa"/>
          </w:tcPr>
          <w:p w14:paraId="0251B424" w14:textId="25E7881A" w:rsidR="00D1585A" w:rsidRPr="00F02F6E" w:rsidRDefault="005F62AB" w:rsidP="004D2EE7">
            <w:pPr>
              <w:pStyle w:val="SDSHeading"/>
              <w:spacing w:before="120" w:after="120" w:line="20" w:lineRule="atLeast"/>
              <w:rPr>
                <w:b w:val="0"/>
              </w:rPr>
            </w:pPr>
            <w:r>
              <w:rPr>
                <w:b w:val="0"/>
              </w:rPr>
              <w:t xml:space="preserve">Once awarded we will </w:t>
            </w:r>
            <w:r w:rsidR="00BB0CBB">
              <w:rPr>
                <w:b w:val="0"/>
              </w:rPr>
              <w:t xml:space="preserve">display the </w:t>
            </w:r>
            <w:r>
              <w:rPr>
                <w:b w:val="0"/>
              </w:rPr>
              <w:t>accreditation</w:t>
            </w:r>
            <w:r w:rsidR="00BB0CBB">
              <w:rPr>
                <w:b w:val="0"/>
              </w:rPr>
              <w:t xml:space="preserve"> logo</w:t>
            </w:r>
            <w:r w:rsidR="00B56A76">
              <w:rPr>
                <w:b w:val="0"/>
              </w:rPr>
              <w:t xml:space="preserve"> on our </w:t>
            </w:r>
            <w:r w:rsidR="00E77CD0">
              <w:rPr>
                <w:b w:val="0"/>
              </w:rPr>
              <w:t xml:space="preserve">recruitment </w:t>
            </w:r>
            <w:r w:rsidR="00AC6536">
              <w:rPr>
                <w:b w:val="0"/>
              </w:rPr>
              <w:t>adverts</w:t>
            </w:r>
          </w:p>
        </w:tc>
      </w:tr>
    </w:tbl>
    <w:p w14:paraId="59BCBB5F" w14:textId="77777777" w:rsidR="00FB2080" w:rsidRDefault="00FB2080" w:rsidP="00FB208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5C53D550" w14:textId="77777777" w:rsidR="003217EF" w:rsidRDefault="003217EF" w:rsidP="00FB208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718D9942" w14:textId="77777777" w:rsidR="003217EF" w:rsidRDefault="003217EF" w:rsidP="00FB208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0BB08F32" w14:textId="77777777" w:rsidR="00862D6B" w:rsidRDefault="00862D6B" w:rsidP="00FB208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28FFF8BC" w14:textId="77777777" w:rsidR="00862D6B" w:rsidRDefault="00862D6B" w:rsidP="00FB2080">
      <w:pPr>
        <w:pStyle w:val="ListParagraph"/>
        <w:spacing w:before="240"/>
        <w:ind w:left="567"/>
        <w:rPr>
          <w:rFonts w:ascii="Arial" w:hAnsi="Arial" w:cs="Arial"/>
          <w:b/>
          <w:color w:val="006373"/>
          <w:sz w:val="36"/>
        </w:rPr>
      </w:pPr>
    </w:p>
    <w:p w14:paraId="262BF959" w14:textId="5D057FF9" w:rsidR="00FE31E0" w:rsidRDefault="00FE31E0" w:rsidP="00FC5C22">
      <w:pPr>
        <w:pStyle w:val="ListParagraph"/>
        <w:numPr>
          <w:ilvl w:val="0"/>
          <w:numId w:val="5"/>
        </w:numPr>
        <w:spacing w:before="240"/>
        <w:ind w:left="567" w:hanging="567"/>
        <w:rPr>
          <w:rFonts w:ascii="Arial" w:hAnsi="Arial" w:cs="Arial"/>
          <w:b/>
          <w:color w:val="006373"/>
          <w:sz w:val="36"/>
        </w:rPr>
      </w:pPr>
      <w:r w:rsidRPr="00B65D5C">
        <w:rPr>
          <w:rFonts w:ascii="Arial" w:hAnsi="Arial" w:cs="Arial"/>
          <w:b/>
          <w:color w:val="006373"/>
          <w:sz w:val="36"/>
        </w:rPr>
        <w:lastRenderedPageBreak/>
        <w:t>Action Plan</w:t>
      </w:r>
    </w:p>
    <w:p w14:paraId="3BA5C49A" w14:textId="77777777" w:rsidR="00862D6B" w:rsidRPr="00862D6B" w:rsidRDefault="00862D6B" w:rsidP="00862D6B">
      <w:pPr>
        <w:spacing w:after="240" w:line="276" w:lineRule="auto"/>
        <w:rPr>
          <w:rFonts w:ascii="Arial" w:hAnsi="Arial" w:cs="Arial"/>
          <w:sz w:val="2"/>
          <w:szCs w:val="2"/>
        </w:rPr>
      </w:pPr>
    </w:p>
    <w:p w14:paraId="6576968B" w14:textId="77151B1E" w:rsidR="00862D6B" w:rsidRPr="00862D6B" w:rsidRDefault="00862D6B" w:rsidP="00862D6B">
      <w:pPr>
        <w:spacing w:after="240" w:line="276" w:lineRule="auto"/>
        <w:rPr>
          <w:rFonts w:ascii="Arial" w:hAnsi="Arial" w:cs="Arial"/>
          <w:szCs w:val="24"/>
        </w:rPr>
      </w:pPr>
      <w:r w:rsidRPr="00862D6B">
        <w:rPr>
          <w:rFonts w:ascii="Arial" w:hAnsi="Arial" w:cs="Arial"/>
          <w:sz w:val="24"/>
        </w:rPr>
        <w:t xml:space="preserve">The SRO of this EqIA is responsible for all actions detailed in the Action Plan below: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390"/>
        <w:gridCol w:w="2551"/>
        <w:gridCol w:w="2977"/>
        <w:gridCol w:w="2835"/>
        <w:gridCol w:w="1843"/>
      </w:tblGrid>
      <w:tr w:rsidR="00441B78" w14:paraId="472AFB79" w14:textId="77777777" w:rsidTr="00D606A4">
        <w:trPr>
          <w:cantSplit/>
          <w:tblHeader/>
        </w:trPr>
        <w:tc>
          <w:tcPr>
            <w:tcW w:w="4390" w:type="dxa"/>
            <w:shd w:val="clear" w:color="auto" w:fill="006373"/>
            <w:tcMar>
              <w:left w:w="57" w:type="dxa"/>
              <w:right w:w="57" w:type="dxa"/>
            </w:tcMar>
          </w:tcPr>
          <w:p w14:paraId="3A3B1C32" w14:textId="5027C3E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ction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551" w:type="dxa"/>
            <w:shd w:val="clear" w:color="auto" w:fill="006373"/>
            <w:tcMar>
              <w:left w:w="57" w:type="dxa"/>
              <w:right w:w="57" w:type="dxa"/>
            </w:tcMar>
          </w:tcPr>
          <w:p w14:paraId="08B56E0E" w14:textId="1CE1C895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Which g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roup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(s) does it relate to?</w:t>
            </w:r>
          </w:p>
        </w:tc>
        <w:tc>
          <w:tcPr>
            <w:tcW w:w="2977" w:type="dxa"/>
            <w:shd w:val="clear" w:color="auto" w:fill="006373"/>
            <w:tcMar>
              <w:left w:w="57" w:type="dxa"/>
              <w:right w:w="57" w:type="dxa"/>
            </w:tcMar>
          </w:tcPr>
          <w:p w14:paraId="334BB1EE" w14:textId="2A781122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is the a</w:t>
            </w:r>
            <w:r w:rsidR="00441B78"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nticipated outcome</w:t>
            </w: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835" w:type="dxa"/>
            <w:shd w:val="clear" w:color="auto" w:fill="006373"/>
            <w:tcMar>
              <w:left w:w="57" w:type="dxa"/>
              <w:right w:w="57" w:type="dxa"/>
            </w:tcMar>
          </w:tcPr>
          <w:p w14:paraId="79F5BCB1" w14:textId="0BF22C48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What method is used to measure it?</w:t>
            </w:r>
          </w:p>
        </w:tc>
        <w:tc>
          <w:tcPr>
            <w:tcW w:w="1843" w:type="dxa"/>
            <w:shd w:val="clear" w:color="auto" w:fill="006373"/>
            <w:tcMar>
              <w:left w:w="57" w:type="dxa"/>
              <w:right w:w="57" w:type="dxa"/>
            </w:tcMar>
          </w:tcPr>
          <w:p w14:paraId="6354CC35" w14:textId="55DCA003" w:rsidR="00441B78" w:rsidRPr="00757FA3" w:rsidRDefault="00A426E2" w:rsidP="00441B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57FA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2D2832" w14:paraId="3FBF2949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47B11CF0" w14:textId="7D64F905" w:rsidR="002D2832" w:rsidRDefault="00D77042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and update job description </w:t>
            </w:r>
            <w:r w:rsidR="001177B2">
              <w:rPr>
                <w:rFonts w:ascii="Arial" w:eastAsia="Times New Roman" w:hAnsi="Arial" w:cs="Arial"/>
                <w:sz w:val="24"/>
                <w:szCs w:val="24"/>
              </w:rPr>
              <w:t>and job adve</w:t>
            </w:r>
            <w:r w:rsidR="00F676E4">
              <w:rPr>
                <w:rFonts w:ascii="Arial" w:eastAsia="Times New Roman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guidance in relation to </w:t>
            </w:r>
            <w:r w:rsidR="001177B2">
              <w:rPr>
                <w:rFonts w:ascii="Arial" w:eastAsia="Times New Roman" w:hAnsi="Arial" w:cs="Arial"/>
                <w:sz w:val="24"/>
                <w:szCs w:val="24"/>
              </w:rPr>
              <w:t>any potential discriminatory requirements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71FC2F9" w14:textId="1FAAC500" w:rsidR="002D2832" w:rsidRDefault="001177B2" w:rsidP="004D2EE7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688783DA" w14:textId="25B225E3" w:rsidR="002D2832" w:rsidRDefault="001177B2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Non discriminatory job descrip</w:t>
            </w:r>
            <w:r w:rsidR="00F676E4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ions and job adverts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1DA2148" w14:textId="63FEBE07" w:rsidR="002D2832" w:rsidRDefault="00B7713A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Feedback from applicants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3B8DE4" w14:textId="0736F2CF" w:rsidR="002D2832" w:rsidRDefault="0002023A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September </w:t>
            </w:r>
            <w:r w:rsidR="00B7713A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2D2832" w14:paraId="4F65D3EF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39FBDF9" w14:textId="325F0706" w:rsidR="002D2832" w:rsidRDefault="00AD5B92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Develop an approach for ensuring diverse recruitment panels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247B4E0" w14:textId="66B4BD4E" w:rsidR="002D2832" w:rsidRDefault="00AD5B92" w:rsidP="004D2EE7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3F2D0C9" w14:textId="66F484B7" w:rsidR="002D2832" w:rsidRPr="003F1D4D" w:rsidRDefault="00AD5B92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Diverse recruitment panels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5409FF0" w14:textId="5C6177AF" w:rsidR="002D2832" w:rsidRDefault="00236377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Increased number and combination of diversity</w:t>
            </w:r>
            <w:r w:rsidR="00F84ABA">
              <w:rPr>
                <w:rFonts w:ascii="Arial" w:eastAsia="Times New Roman" w:hAnsi="Arial" w:cs="Arial"/>
                <w:sz w:val="24"/>
                <w:szCs w:val="24"/>
              </w:rPr>
              <w:t xml:space="preserve"> within recruitment panels (not just gender)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4489C3" w14:textId="620D9795" w:rsidR="002D2832" w:rsidRDefault="00F84ABA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02023A">
              <w:rPr>
                <w:rFonts w:ascii="Arial" w:eastAsia="Times New Roman" w:hAnsi="Arial" w:cs="Arial"/>
                <w:sz w:val="24"/>
                <w:szCs w:val="24"/>
              </w:rPr>
              <w:t>Inclusive Selection</w:t>
            </w:r>
            <w:r w:rsidR="00FA6882">
              <w:rPr>
                <w:rFonts w:ascii="Arial" w:eastAsia="Times New Roman" w:hAnsi="Arial" w:cs="Arial"/>
                <w:sz w:val="24"/>
                <w:szCs w:val="24"/>
              </w:rPr>
              <w:t xml:space="preserve"> project timeline)</w:t>
            </w:r>
          </w:p>
        </w:tc>
      </w:tr>
      <w:tr w:rsidR="0036606D" w14:paraId="003E9940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126D4576" w14:textId="36FC31D4" w:rsidR="0036606D" w:rsidRPr="00A95E7F" w:rsidRDefault="00F71D60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the case and make recommendations in relation to all roles being advertised as </w:t>
            </w:r>
            <w:r w:rsidR="009230F3">
              <w:rPr>
                <w:rFonts w:ascii="Arial" w:hAnsi="Arial" w:cs="Arial"/>
                <w:sz w:val="24"/>
                <w:szCs w:val="24"/>
              </w:rPr>
              <w:t>full-time, part-time or job share</w:t>
            </w:r>
            <w:r w:rsidR="00AD72F6">
              <w:rPr>
                <w:rFonts w:ascii="Arial" w:hAnsi="Arial" w:cs="Arial"/>
                <w:sz w:val="24"/>
                <w:szCs w:val="24"/>
              </w:rPr>
              <w:t xml:space="preserve"> (including Happy to Talk Flexibly banner)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50E8388" w14:textId="4D97C8B5" w:rsidR="0036606D" w:rsidRPr="00A95E7F" w:rsidRDefault="009230F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18D8ACB5" w14:textId="460258A2" w:rsidR="0036606D" w:rsidRPr="00A95E7F" w:rsidRDefault="009230F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agreement on whether to advertise all vacancies as full-time, part-time or job share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B666D5A" w14:textId="2533333E" w:rsidR="0036606D" w:rsidRPr="00A95E7F" w:rsidRDefault="0033228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of response to recommendations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7DE81E" w14:textId="21DC48F9" w:rsidR="0036606D" w:rsidRPr="00A95E7F" w:rsidRDefault="00332283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2022</w:t>
            </w:r>
          </w:p>
        </w:tc>
      </w:tr>
      <w:tr w:rsidR="00DE76C4" w14:paraId="4C5971AD" w14:textId="77777777" w:rsidTr="004D2EE7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5DA49A97" w14:textId="060AF501" w:rsidR="00DE76C4" w:rsidRDefault="00DE76C4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Accessibility of e:Recruiter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ECB7730" w14:textId="77777777" w:rsidR="00DE76C4" w:rsidRDefault="00DE76C4" w:rsidP="004D2EE7">
            <w:pPr>
              <w:spacing w:before="120" w:after="120"/>
              <w:ind w:right="17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Disability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EA8283B" w14:textId="77777777" w:rsidR="00DE76C4" w:rsidRPr="003F1D4D" w:rsidRDefault="00DE76C4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Compliance with Accessibility Statement measures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41C3754" w14:textId="77777777" w:rsidR="00DE76C4" w:rsidRDefault="00DE76C4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Identification of any actions which are required to bring accessibility into line with requirements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834777" w14:textId="3E7D2BA9" w:rsidR="00DE76C4" w:rsidRDefault="0002023A" w:rsidP="004D2EE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June </w:t>
            </w:r>
            <w:r w:rsidR="00DE76C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DE76C4" w14:paraId="3E0482B4" w14:textId="77777777" w:rsidTr="004D2EE7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1E6AE4B3" w14:textId="77777777" w:rsidR="00DE76C4" w:rsidRPr="00A95E7F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of any actions from Accessibility review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5D45B42" w14:textId="77777777" w:rsidR="00DE76C4" w:rsidRPr="00A95E7F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EBD973E" w14:textId="77777777" w:rsidR="00DE76C4" w:rsidRPr="00A95E7F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 with Accessibility Statement measures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A5FFC12" w14:textId="77777777" w:rsidR="00DE76C4" w:rsidRPr="00A95E7F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 with Accessibility Statement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55EA26" w14:textId="77777777" w:rsidR="00DE76C4" w:rsidRPr="00A95E7F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2022</w:t>
            </w:r>
          </w:p>
        </w:tc>
      </w:tr>
      <w:tr w:rsidR="00864BB8" w14:paraId="0C4B22D1" w14:textId="77777777" w:rsidTr="004D2EE7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40C22D6D" w14:textId="39836FD0" w:rsidR="00864BB8" w:rsidRPr="00864BB8" w:rsidRDefault="00864BB8" w:rsidP="004D2EE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02028">
              <w:rPr>
                <w:rFonts w:ascii="Arial" w:hAnsi="Arial" w:cs="Arial"/>
                <w:bCs/>
                <w:sz w:val="24"/>
                <w:szCs w:val="24"/>
              </w:rPr>
              <w:t>Update our application process information to advise that alternative application processes are available if required.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45573AE" w14:textId="360AEAB4" w:rsidR="00864BB8" w:rsidRDefault="00864BB8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0D43C630" w14:textId="2ADBA510" w:rsidR="00864BB8" w:rsidRDefault="00702028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Wider accessibility to our application process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C16C92B" w14:textId="7EBF884F" w:rsidR="00864BB8" w:rsidRDefault="00702028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for alternative application process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307D7F" w14:textId="3C11A182" w:rsidR="00864BB8" w:rsidRDefault="00702028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</w:tr>
      <w:tr w:rsidR="00DE76C4" w14:paraId="4895182B" w14:textId="77777777" w:rsidTr="004D2EE7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4E17177F" w14:textId="77777777" w:rsidR="00DE76C4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Review correspondence templates to ensure Plain English wording used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6ED3063" w14:textId="77777777" w:rsidR="00DE76C4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</w:t>
            </w:r>
          </w:p>
          <w:p w14:paraId="34662A38" w14:textId="77777777" w:rsidR="00DE76C4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E6E8188" w14:textId="77777777" w:rsidR="00DE76C4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English templates for communication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06C1A6C" w14:textId="77777777" w:rsidR="00DE76C4" w:rsidRDefault="00DE76C4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feedback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3E56CF" w14:textId="6300C7E3" w:rsidR="00DE76C4" w:rsidRDefault="0002023A" w:rsidP="004D2E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DE76C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332283" w14:paraId="36A86ED5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51D5C754" w14:textId="756C7B2B" w:rsidR="00332283" w:rsidRDefault="00894678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recruitment practices to increase the </w:t>
            </w:r>
            <w:r w:rsidR="00D4509A">
              <w:rPr>
                <w:rFonts w:ascii="Arial" w:hAnsi="Arial" w:cs="Arial"/>
                <w:sz w:val="24"/>
                <w:szCs w:val="24"/>
              </w:rPr>
              <w:t>successful appointment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4509A">
              <w:rPr>
                <w:rFonts w:ascii="Arial" w:hAnsi="Arial" w:cs="Arial"/>
                <w:sz w:val="24"/>
                <w:szCs w:val="24"/>
              </w:rPr>
              <w:t>minority ethnic candidates and employees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4CB404" w14:textId="46D10C90" w:rsidR="00332283" w:rsidRDefault="00D4509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46A2B067" w14:textId="3016741A" w:rsidR="00332283" w:rsidRDefault="00D4509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in success of minority ethnic </w:t>
            </w:r>
            <w:r w:rsidR="0035212C">
              <w:rPr>
                <w:rFonts w:ascii="Arial" w:hAnsi="Arial" w:cs="Arial"/>
                <w:sz w:val="24"/>
                <w:szCs w:val="24"/>
              </w:rPr>
              <w:t>candidate and employees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A564D09" w14:textId="0D32A2C3" w:rsidR="00332283" w:rsidRDefault="0035212C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Diversity Stats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BD64883" w14:textId="300132F9" w:rsidR="00332283" w:rsidRDefault="0002023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Inclusive Selection</w:t>
            </w:r>
            <w:r w:rsidR="00FE3D77">
              <w:rPr>
                <w:rFonts w:ascii="Arial" w:hAnsi="Arial" w:cs="Arial"/>
                <w:sz w:val="24"/>
                <w:szCs w:val="24"/>
              </w:rPr>
              <w:t xml:space="preserve"> project timeline</w:t>
            </w:r>
          </w:p>
        </w:tc>
      </w:tr>
      <w:tr w:rsidR="00FE3D77" w14:paraId="39B2A042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12D90956" w14:textId="0A6068F4" w:rsidR="00FE3D77" w:rsidRDefault="00186F4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with CIAG to develop a campaign to increase male representation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B47E250" w14:textId="5F1B356B" w:rsidR="00FE3D77" w:rsidRDefault="00186F4A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 (and gender)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FC1E822" w14:textId="3558EA24" w:rsidR="00FE3D77" w:rsidRDefault="001D153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in gender ratios within CIAG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CF34EB8" w14:textId="52A1C6C3" w:rsidR="00FE3D77" w:rsidRDefault="001D1537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Diversity Stats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1FD81D" w14:textId="5AA4C0D5" w:rsidR="00FE3D77" w:rsidRDefault="00AC2C68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 (anticipated reduction in recruitment)</w:t>
            </w:r>
          </w:p>
        </w:tc>
      </w:tr>
      <w:tr w:rsidR="001178E2" w14:paraId="763E3EE8" w14:textId="77777777" w:rsidTr="00D606A4">
        <w:trPr>
          <w:cantSplit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5DB08220" w14:textId="3B413FFB" w:rsidR="001178E2" w:rsidRDefault="001178E2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to use a gender de-coder on job descriptions and job adverts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77CE35C" w14:textId="540B3049" w:rsidR="001178E2" w:rsidRDefault="001178E2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 (and gender)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E079F7B" w14:textId="77777777" w:rsidR="001178E2" w:rsidRDefault="00B0587B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gender neutral job descriptions and adverts</w:t>
            </w:r>
          </w:p>
          <w:p w14:paraId="6D2B232D" w14:textId="0FFA2071" w:rsidR="005F1916" w:rsidRDefault="005F191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in application gender ratio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AF15EA0" w14:textId="5F6A3AAF" w:rsidR="001178E2" w:rsidRDefault="005F191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Recruitment Stats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C7DB8C" w14:textId="390D3653" w:rsidR="001178E2" w:rsidRDefault="005F1916" w:rsidP="003660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</w:t>
            </w:r>
            <w:r w:rsidR="000202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2B194159" w14:textId="02ECCF20" w:rsidR="000B28D4" w:rsidRDefault="000B28D4" w:rsidP="000B28D4">
      <w:pPr>
        <w:spacing w:after="120" w:line="276" w:lineRule="auto"/>
        <w:rPr>
          <w:rFonts w:ascii="Arial" w:hAnsi="Arial" w:cs="Arial"/>
          <w:sz w:val="28"/>
          <w:szCs w:val="24"/>
        </w:rPr>
      </w:pPr>
    </w:p>
    <w:sectPr w:rsidR="000B28D4" w:rsidSect="004E42AA">
      <w:footerReference w:type="default" r:id="rId21"/>
      <w:headerReference w:type="first" r:id="rId22"/>
      <w:footerReference w:type="first" r:id="rId23"/>
      <w:pgSz w:w="16838" w:h="11906" w:orient="landscape"/>
      <w:pgMar w:top="851" w:right="1134" w:bottom="851" w:left="1134" w:header="113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7659" w14:textId="77777777" w:rsidR="008C4296" w:rsidRDefault="008C4296" w:rsidP="009F7286">
      <w:r>
        <w:separator/>
      </w:r>
    </w:p>
  </w:endnote>
  <w:endnote w:type="continuationSeparator" w:id="0">
    <w:p w14:paraId="6B9747BB" w14:textId="77777777" w:rsidR="008C4296" w:rsidRDefault="008C4296" w:rsidP="009F7286">
      <w:r>
        <w:continuationSeparator/>
      </w:r>
    </w:p>
  </w:endnote>
  <w:endnote w:type="continuationNotice" w:id="1">
    <w:p w14:paraId="2CF8D81F" w14:textId="77777777" w:rsidR="008C4296" w:rsidRDefault="008C4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F76E" w14:textId="733549A8" w:rsidR="00E410B5" w:rsidRPr="004E42AA" w:rsidRDefault="004E42AA" w:rsidP="00E410B5">
    <w:pPr>
      <w:pStyle w:val="Footer"/>
      <w:jc w:val="right"/>
      <w:rPr>
        <w:rFonts w:ascii="Arial" w:hAnsi="Arial" w:cs="Arial"/>
        <w:sz w:val="24"/>
      </w:rPr>
    </w:pPr>
    <w:r w:rsidRPr="004E42AA">
      <w:rPr>
        <w:rFonts w:ascii="Arial" w:hAnsi="Arial" w:cs="Arial"/>
        <w:sz w:val="24"/>
      </w:rPr>
      <w:fldChar w:fldCharType="begin"/>
    </w:r>
    <w:r w:rsidRPr="004E42AA">
      <w:rPr>
        <w:rFonts w:ascii="Arial" w:hAnsi="Arial" w:cs="Arial"/>
        <w:sz w:val="24"/>
      </w:rPr>
      <w:instrText xml:space="preserve"> PAGE   \* MERGEFORMAT </w:instrText>
    </w:r>
    <w:r w:rsidRPr="004E42AA">
      <w:rPr>
        <w:rFonts w:ascii="Arial" w:hAnsi="Arial" w:cs="Arial"/>
        <w:sz w:val="24"/>
      </w:rPr>
      <w:fldChar w:fldCharType="separate"/>
    </w:r>
    <w:r w:rsidRPr="004E42AA">
      <w:rPr>
        <w:rFonts w:ascii="Arial" w:hAnsi="Arial" w:cs="Arial"/>
        <w:noProof/>
        <w:sz w:val="24"/>
      </w:rPr>
      <w:t>1</w:t>
    </w:r>
    <w:r w:rsidRPr="004E42AA">
      <w:rPr>
        <w:rFonts w:ascii="Arial" w:hAnsi="Arial" w:cs="Arial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4ED" w14:textId="7797CEC9" w:rsidR="00B51953" w:rsidRPr="00E410B5" w:rsidRDefault="00B51953" w:rsidP="004E42AA">
    <w:pPr>
      <w:pStyle w:val="Footer"/>
      <w:ind w:right="-31"/>
    </w:pPr>
    <w:r w:rsidRPr="0081185A">
      <w:rPr>
        <w:rFonts w:ascii="Arial" w:eastAsia="Times" w:hAnsi="Arial" w:cs="Arial"/>
        <w:sz w:val="24"/>
        <w:szCs w:val="24"/>
      </w:rPr>
      <w:t xml:space="preserve">If you have any queries regarding this Equality Impact </w:t>
    </w:r>
    <w:r w:rsidR="009C5487" w:rsidRPr="0081185A">
      <w:rPr>
        <w:rFonts w:ascii="Arial" w:eastAsia="Times" w:hAnsi="Arial" w:cs="Arial"/>
        <w:sz w:val="24"/>
        <w:szCs w:val="24"/>
      </w:rPr>
      <w:t>Assessment,</w:t>
    </w:r>
    <w:r w:rsidRPr="0081185A">
      <w:rPr>
        <w:rFonts w:ascii="Arial" w:eastAsia="Times" w:hAnsi="Arial" w:cs="Arial"/>
        <w:sz w:val="24"/>
        <w:szCs w:val="24"/>
      </w:rPr>
      <w:t xml:space="preserve"> please contact </w:t>
    </w:r>
    <w:hyperlink r:id="rId1" w:history="1">
      <w:r w:rsidRPr="0066748C">
        <w:rPr>
          <w:rFonts w:ascii="Arial" w:eastAsia="Times" w:hAnsi="Arial" w:cs="Arial"/>
          <w:b/>
          <w:color w:val="006373"/>
          <w:sz w:val="24"/>
          <w:szCs w:val="24"/>
          <w:u w:val="single"/>
        </w:rPr>
        <w:t>equality@sds.co.uk</w:t>
      </w:r>
    </w:hyperlink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E410B5">
      <w:rPr>
        <w:rFonts w:ascii="Arial" w:eastAsia="Times" w:hAnsi="Arial" w:cs="Arial"/>
        <w:b/>
        <w:color w:val="006373"/>
        <w:sz w:val="24"/>
        <w:szCs w:val="24"/>
      </w:rPr>
      <w:tab/>
    </w:r>
    <w:r w:rsidR="004E42AA">
      <w:rPr>
        <w:rFonts w:ascii="Arial" w:eastAsia="Times" w:hAnsi="Arial" w:cs="Arial"/>
        <w:b/>
        <w:color w:val="006373"/>
        <w:sz w:val="24"/>
        <w:szCs w:val="24"/>
      </w:rPr>
      <w:t xml:space="preserve">           </w:t>
    </w:r>
    <w:r w:rsidR="00E410B5" w:rsidRPr="00E410B5">
      <w:rPr>
        <w:rFonts w:ascii="Arial" w:eastAsia="Times" w:hAnsi="Arial" w:cs="Arial"/>
        <w:sz w:val="24"/>
        <w:szCs w:val="24"/>
      </w:rPr>
      <w:fldChar w:fldCharType="begin"/>
    </w:r>
    <w:r w:rsidR="00E410B5" w:rsidRPr="00E410B5">
      <w:rPr>
        <w:rFonts w:ascii="Arial" w:eastAsia="Times" w:hAnsi="Arial" w:cs="Arial"/>
        <w:sz w:val="24"/>
        <w:szCs w:val="24"/>
      </w:rPr>
      <w:instrText xml:space="preserve"> PAGE   \* MERGEFORMAT </w:instrText>
    </w:r>
    <w:r w:rsidR="00E410B5" w:rsidRPr="00E410B5">
      <w:rPr>
        <w:rFonts w:ascii="Arial" w:eastAsia="Times" w:hAnsi="Arial" w:cs="Arial"/>
        <w:sz w:val="24"/>
        <w:szCs w:val="24"/>
      </w:rPr>
      <w:fldChar w:fldCharType="separate"/>
    </w:r>
    <w:r w:rsidR="00E410B5" w:rsidRPr="00E410B5">
      <w:rPr>
        <w:rFonts w:ascii="Arial" w:eastAsia="Times" w:hAnsi="Arial" w:cs="Arial"/>
        <w:noProof/>
        <w:sz w:val="24"/>
        <w:szCs w:val="24"/>
      </w:rPr>
      <w:t>1</w:t>
    </w:r>
    <w:r w:rsidR="00E410B5" w:rsidRPr="00E410B5">
      <w:rPr>
        <w:rFonts w:ascii="Arial" w:eastAsia="Times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8951" w14:textId="77777777" w:rsidR="008C4296" w:rsidRDefault="008C4296" w:rsidP="009F7286">
      <w:r>
        <w:separator/>
      </w:r>
    </w:p>
  </w:footnote>
  <w:footnote w:type="continuationSeparator" w:id="0">
    <w:p w14:paraId="7671A7FF" w14:textId="77777777" w:rsidR="008C4296" w:rsidRDefault="008C4296" w:rsidP="009F7286">
      <w:r>
        <w:continuationSeparator/>
      </w:r>
    </w:p>
  </w:footnote>
  <w:footnote w:type="continuationNotice" w:id="1">
    <w:p w14:paraId="14590934" w14:textId="77777777" w:rsidR="008C4296" w:rsidRDefault="008C4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D64B" w14:textId="77777777" w:rsidR="00B51953" w:rsidRPr="009F7286" w:rsidRDefault="00B51953" w:rsidP="00080D12">
    <w:pPr>
      <w:pStyle w:val="Header"/>
      <w:spacing w:before="240" w:after="240"/>
      <w:ind w:left="-1418"/>
    </w:pPr>
    <w:r w:rsidRPr="00845F2C">
      <w:rPr>
        <w:noProof/>
        <w:lang w:eastAsia="en-GB"/>
      </w:rPr>
      <w:drawing>
        <wp:inline distT="0" distB="0" distL="0" distR="0" wp14:anchorId="7531D64C" wp14:editId="28FB3B70">
          <wp:extent cx="1778000" cy="938009"/>
          <wp:effectExtent l="0" t="0" r="0" b="0"/>
          <wp:docPr id="2" name="Picture 2" descr="Skills Developmen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91" cy="9433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F12F4"/>
    <w:multiLevelType w:val="hybridMultilevel"/>
    <w:tmpl w:val="7EAC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BD4"/>
    <w:multiLevelType w:val="hybridMultilevel"/>
    <w:tmpl w:val="7524439E"/>
    <w:lvl w:ilvl="0" w:tplc="6346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373"/>
        <w:sz w:val="36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391"/>
    <w:multiLevelType w:val="multilevel"/>
    <w:tmpl w:val="BD18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A35EA5"/>
    <w:multiLevelType w:val="multilevel"/>
    <w:tmpl w:val="C6EAB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6373"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00637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C96A9C"/>
    <w:multiLevelType w:val="multilevel"/>
    <w:tmpl w:val="989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521F0D"/>
    <w:multiLevelType w:val="hybridMultilevel"/>
    <w:tmpl w:val="C6449880"/>
    <w:lvl w:ilvl="0" w:tplc="FEA2123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809F9"/>
    <w:multiLevelType w:val="hybridMultilevel"/>
    <w:tmpl w:val="9EE64BBC"/>
    <w:lvl w:ilvl="0" w:tplc="D888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86"/>
    <w:rsid w:val="00000D6C"/>
    <w:rsid w:val="00002D80"/>
    <w:rsid w:val="00002D9C"/>
    <w:rsid w:val="000043E3"/>
    <w:rsid w:val="00004CD7"/>
    <w:rsid w:val="00006D1A"/>
    <w:rsid w:val="000140CC"/>
    <w:rsid w:val="00014279"/>
    <w:rsid w:val="0002023A"/>
    <w:rsid w:val="000210C0"/>
    <w:rsid w:val="00024615"/>
    <w:rsid w:val="00024618"/>
    <w:rsid w:val="00030729"/>
    <w:rsid w:val="00032BCB"/>
    <w:rsid w:val="00040C9E"/>
    <w:rsid w:val="00041E03"/>
    <w:rsid w:val="000509FD"/>
    <w:rsid w:val="00053688"/>
    <w:rsid w:val="00056696"/>
    <w:rsid w:val="0006035E"/>
    <w:rsid w:val="00060BD2"/>
    <w:rsid w:val="00060D64"/>
    <w:rsid w:val="00061DCA"/>
    <w:rsid w:val="00066F77"/>
    <w:rsid w:val="000713A8"/>
    <w:rsid w:val="00071D94"/>
    <w:rsid w:val="00071E75"/>
    <w:rsid w:val="00076BD8"/>
    <w:rsid w:val="00076D12"/>
    <w:rsid w:val="000772DC"/>
    <w:rsid w:val="000778FE"/>
    <w:rsid w:val="00077FCD"/>
    <w:rsid w:val="000805A0"/>
    <w:rsid w:val="000808C0"/>
    <w:rsid w:val="00080D12"/>
    <w:rsid w:val="00082FA2"/>
    <w:rsid w:val="000877A1"/>
    <w:rsid w:val="00090E14"/>
    <w:rsid w:val="0009167C"/>
    <w:rsid w:val="00093607"/>
    <w:rsid w:val="00093AB2"/>
    <w:rsid w:val="00093F45"/>
    <w:rsid w:val="000A0F72"/>
    <w:rsid w:val="000A1033"/>
    <w:rsid w:val="000A207D"/>
    <w:rsid w:val="000A391A"/>
    <w:rsid w:val="000A72D6"/>
    <w:rsid w:val="000B014A"/>
    <w:rsid w:val="000B06E7"/>
    <w:rsid w:val="000B28D4"/>
    <w:rsid w:val="000B48C3"/>
    <w:rsid w:val="000C03F2"/>
    <w:rsid w:val="000C04F9"/>
    <w:rsid w:val="000C065A"/>
    <w:rsid w:val="000C1245"/>
    <w:rsid w:val="000C42E8"/>
    <w:rsid w:val="000D15D1"/>
    <w:rsid w:val="000E1403"/>
    <w:rsid w:val="000E317D"/>
    <w:rsid w:val="000F3A78"/>
    <w:rsid w:val="000F4818"/>
    <w:rsid w:val="000F5C63"/>
    <w:rsid w:val="000F6745"/>
    <w:rsid w:val="000F7BB0"/>
    <w:rsid w:val="00107E99"/>
    <w:rsid w:val="00110916"/>
    <w:rsid w:val="00114E34"/>
    <w:rsid w:val="0011606A"/>
    <w:rsid w:val="001162E9"/>
    <w:rsid w:val="001177B2"/>
    <w:rsid w:val="001178E2"/>
    <w:rsid w:val="00121A59"/>
    <w:rsid w:val="001254F8"/>
    <w:rsid w:val="00125524"/>
    <w:rsid w:val="00126279"/>
    <w:rsid w:val="00126644"/>
    <w:rsid w:val="00126E7B"/>
    <w:rsid w:val="00126F96"/>
    <w:rsid w:val="00131C9F"/>
    <w:rsid w:val="00133ABD"/>
    <w:rsid w:val="001348B6"/>
    <w:rsid w:val="00134F5B"/>
    <w:rsid w:val="001501BD"/>
    <w:rsid w:val="00151E95"/>
    <w:rsid w:val="0015593D"/>
    <w:rsid w:val="00160921"/>
    <w:rsid w:val="00161293"/>
    <w:rsid w:val="001652C2"/>
    <w:rsid w:val="00166F46"/>
    <w:rsid w:val="001674CC"/>
    <w:rsid w:val="00170BE0"/>
    <w:rsid w:val="00172853"/>
    <w:rsid w:val="00176A1C"/>
    <w:rsid w:val="00177065"/>
    <w:rsid w:val="00181BE8"/>
    <w:rsid w:val="00181C45"/>
    <w:rsid w:val="001836DA"/>
    <w:rsid w:val="00185597"/>
    <w:rsid w:val="00186F4A"/>
    <w:rsid w:val="00187F91"/>
    <w:rsid w:val="00192486"/>
    <w:rsid w:val="00193F30"/>
    <w:rsid w:val="001947F4"/>
    <w:rsid w:val="001A690B"/>
    <w:rsid w:val="001A6CF9"/>
    <w:rsid w:val="001A7369"/>
    <w:rsid w:val="001B0F06"/>
    <w:rsid w:val="001B2D45"/>
    <w:rsid w:val="001B3211"/>
    <w:rsid w:val="001B4A6D"/>
    <w:rsid w:val="001B5B8A"/>
    <w:rsid w:val="001B75F5"/>
    <w:rsid w:val="001C160D"/>
    <w:rsid w:val="001C2021"/>
    <w:rsid w:val="001D012B"/>
    <w:rsid w:val="001D0E7A"/>
    <w:rsid w:val="001D0F2B"/>
    <w:rsid w:val="001D1537"/>
    <w:rsid w:val="001D1E69"/>
    <w:rsid w:val="001D575C"/>
    <w:rsid w:val="001E113D"/>
    <w:rsid w:val="001E1DC3"/>
    <w:rsid w:val="001E206F"/>
    <w:rsid w:val="001E52C8"/>
    <w:rsid w:val="001E6498"/>
    <w:rsid w:val="001E72A1"/>
    <w:rsid w:val="001F0743"/>
    <w:rsid w:val="001F0ED0"/>
    <w:rsid w:val="001F2628"/>
    <w:rsid w:val="001F31BE"/>
    <w:rsid w:val="001F49EB"/>
    <w:rsid w:val="001F7629"/>
    <w:rsid w:val="00204878"/>
    <w:rsid w:val="00204C78"/>
    <w:rsid w:val="0020643E"/>
    <w:rsid w:val="002071A7"/>
    <w:rsid w:val="00207C39"/>
    <w:rsid w:val="00213304"/>
    <w:rsid w:val="00214EF3"/>
    <w:rsid w:val="00220819"/>
    <w:rsid w:val="00223084"/>
    <w:rsid w:val="002305F7"/>
    <w:rsid w:val="002310DA"/>
    <w:rsid w:val="00231E4D"/>
    <w:rsid w:val="00232BFF"/>
    <w:rsid w:val="00233E90"/>
    <w:rsid w:val="002342B6"/>
    <w:rsid w:val="00236377"/>
    <w:rsid w:val="00237811"/>
    <w:rsid w:val="002446EC"/>
    <w:rsid w:val="002449F0"/>
    <w:rsid w:val="00245FFF"/>
    <w:rsid w:val="00250D39"/>
    <w:rsid w:val="00254382"/>
    <w:rsid w:val="00254435"/>
    <w:rsid w:val="002668F0"/>
    <w:rsid w:val="002724AA"/>
    <w:rsid w:val="00272DCD"/>
    <w:rsid w:val="00272F0B"/>
    <w:rsid w:val="00274D56"/>
    <w:rsid w:val="00276469"/>
    <w:rsid w:val="00276B65"/>
    <w:rsid w:val="00277E42"/>
    <w:rsid w:val="00277F09"/>
    <w:rsid w:val="00280B41"/>
    <w:rsid w:val="002834E1"/>
    <w:rsid w:val="00284B09"/>
    <w:rsid w:val="002872C7"/>
    <w:rsid w:val="00291DCE"/>
    <w:rsid w:val="00292443"/>
    <w:rsid w:val="002943DF"/>
    <w:rsid w:val="00294A09"/>
    <w:rsid w:val="002A05E5"/>
    <w:rsid w:val="002A06D2"/>
    <w:rsid w:val="002A310E"/>
    <w:rsid w:val="002A61E8"/>
    <w:rsid w:val="002B1482"/>
    <w:rsid w:val="002B4439"/>
    <w:rsid w:val="002B7CAD"/>
    <w:rsid w:val="002C130D"/>
    <w:rsid w:val="002C172A"/>
    <w:rsid w:val="002C1A47"/>
    <w:rsid w:val="002C3998"/>
    <w:rsid w:val="002C694A"/>
    <w:rsid w:val="002D18F8"/>
    <w:rsid w:val="002D2832"/>
    <w:rsid w:val="002E1D81"/>
    <w:rsid w:val="002F13E4"/>
    <w:rsid w:val="002F3302"/>
    <w:rsid w:val="00301C04"/>
    <w:rsid w:val="00302FD1"/>
    <w:rsid w:val="00303755"/>
    <w:rsid w:val="00307C83"/>
    <w:rsid w:val="00314004"/>
    <w:rsid w:val="00314C10"/>
    <w:rsid w:val="00317641"/>
    <w:rsid w:val="00320936"/>
    <w:rsid w:val="003214C4"/>
    <w:rsid w:val="003217EF"/>
    <w:rsid w:val="0032263A"/>
    <w:rsid w:val="00322711"/>
    <w:rsid w:val="00323C7B"/>
    <w:rsid w:val="003276E9"/>
    <w:rsid w:val="00331C9F"/>
    <w:rsid w:val="00332283"/>
    <w:rsid w:val="00332A64"/>
    <w:rsid w:val="00332BFF"/>
    <w:rsid w:val="00333D2B"/>
    <w:rsid w:val="0034000F"/>
    <w:rsid w:val="00342F05"/>
    <w:rsid w:val="003436A7"/>
    <w:rsid w:val="003461F8"/>
    <w:rsid w:val="00346888"/>
    <w:rsid w:val="003505E7"/>
    <w:rsid w:val="00350AB5"/>
    <w:rsid w:val="0035212C"/>
    <w:rsid w:val="00352CFB"/>
    <w:rsid w:val="0035482B"/>
    <w:rsid w:val="00354C93"/>
    <w:rsid w:val="00355A8D"/>
    <w:rsid w:val="0036007C"/>
    <w:rsid w:val="0036149B"/>
    <w:rsid w:val="00361938"/>
    <w:rsid w:val="00364849"/>
    <w:rsid w:val="0036606D"/>
    <w:rsid w:val="003665D2"/>
    <w:rsid w:val="003675F8"/>
    <w:rsid w:val="00374948"/>
    <w:rsid w:val="00375B27"/>
    <w:rsid w:val="00375D94"/>
    <w:rsid w:val="00382736"/>
    <w:rsid w:val="0038298C"/>
    <w:rsid w:val="00384123"/>
    <w:rsid w:val="00385970"/>
    <w:rsid w:val="003925B1"/>
    <w:rsid w:val="00392F32"/>
    <w:rsid w:val="00393EF4"/>
    <w:rsid w:val="003942A0"/>
    <w:rsid w:val="00394360"/>
    <w:rsid w:val="00397D7C"/>
    <w:rsid w:val="003A253B"/>
    <w:rsid w:val="003A3CA0"/>
    <w:rsid w:val="003A51DF"/>
    <w:rsid w:val="003A7639"/>
    <w:rsid w:val="003B24CD"/>
    <w:rsid w:val="003B2B22"/>
    <w:rsid w:val="003B5119"/>
    <w:rsid w:val="003C2612"/>
    <w:rsid w:val="003C2730"/>
    <w:rsid w:val="003D0899"/>
    <w:rsid w:val="003D2AA8"/>
    <w:rsid w:val="003D4211"/>
    <w:rsid w:val="003D788C"/>
    <w:rsid w:val="003D7ED9"/>
    <w:rsid w:val="003E0497"/>
    <w:rsid w:val="003E0BAF"/>
    <w:rsid w:val="003E0EDF"/>
    <w:rsid w:val="003E2A1C"/>
    <w:rsid w:val="003E36EC"/>
    <w:rsid w:val="003F2468"/>
    <w:rsid w:val="003F267B"/>
    <w:rsid w:val="003F4429"/>
    <w:rsid w:val="00401E55"/>
    <w:rsid w:val="004066E3"/>
    <w:rsid w:val="00406B19"/>
    <w:rsid w:val="00410111"/>
    <w:rsid w:val="00412638"/>
    <w:rsid w:val="004126EB"/>
    <w:rsid w:val="00414B5B"/>
    <w:rsid w:val="00416752"/>
    <w:rsid w:val="00417C14"/>
    <w:rsid w:val="00423A32"/>
    <w:rsid w:val="004276C7"/>
    <w:rsid w:val="00427BEB"/>
    <w:rsid w:val="00432404"/>
    <w:rsid w:val="00432A70"/>
    <w:rsid w:val="00441B78"/>
    <w:rsid w:val="00444F98"/>
    <w:rsid w:val="0044549B"/>
    <w:rsid w:val="0044588D"/>
    <w:rsid w:val="00447D2D"/>
    <w:rsid w:val="0045039A"/>
    <w:rsid w:val="00453783"/>
    <w:rsid w:val="00454ACE"/>
    <w:rsid w:val="00456A21"/>
    <w:rsid w:val="004601B8"/>
    <w:rsid w:val="00461FE0"/>
    <w:rsid w:val="004625EC"/>
    <w:rsid w:val="00463074"/>
    <w:rsid w:val="004641DA"/>
    <w:rsid w:val="00465451"/>
    <w:rsid w:val="004656E0"/>
    <w:rsid w:val="00472A9A"/>
    <w:rsid w:val="00472F02"/>
    <w:rsid w:val="004745E6"/>
    <w:rsid w:val="004817A6"/>
    <w:rsid w:val="00481828"/>
    <w:rsid w:val="00483961"/>
    <w:rsid w:val="004844A0"/>
    <w:rsid w:val="0049094C"/>
    <w:rsid w:val="00490D86"/>
    <w:rsid w:val="00491FE3"/>
    <w:rsid w:val="004927AD"/>
    <w:rsid w:val="004929D7"/>
    <w:rsid w:val="00493E54"/>
    <w:rsid w:val="004977AF"/>
    <w:rsid w:val="004A08E1"/>
    <w:rsid w:val="004A26C7"/>
    <w:rsid w:val="004A3286"/>
    <w:rsid w:val="004A39EF"/>
    <w:rsid w:val="004A67AF"/>
    <w:rsid w:val="004A71F4"/>
    <w:rsid w:val="004A77CE"/>
    <w:rsid w:val="004B0B2C"/>
    <w:rsid w:val="004B3BF9"/>
    <w:rsid w:val="004B499F"/>
    <w:rsid w:val="004B4E51"/>
    <w:rsid w:val="004B66FF"/>
    <w:rsid w:val="004B7CB9"/>
    <w:rsid w:val="004C0405"/>
    <w:rsid w:val="004C4173"/>
    <w:rsid w:val="004C46C0"/>
    <w:rsid w:val="004D054F"/>
    <w:rsid w:val="004D1207"/>
    <w:rsid w:val="004D25C2"/>
    <w:rsid w:val="004D2EE7"/>
    <w:rsid w:val="004D493A"/>
    <w:rsid w:val="004D7F1D"/>
    <w:rsid w:val="004E3077"/>
    <w:rsid w:val="004E42AA"/>
    <w:rsid w:val="004E5268"/>
    <w:rsid w:val="004E7241"/>
    <w:rsid w:val="004E74BB"/>
    <w:rsid w:val="004F3CE4"/>
    <w:rsid w:val="004F6740"/>
    <w:rsid w:val="0050041E"/>
    <w:rsid w:val="00503E18"/>
    <w:rsid w:val="0050473B"/>
    <w:rsid w:val="00504935"/>
    <w:rsid w:val="005104FE"/>
    <w:rsid w:val="00512AB7"/>
    <w:rsid w:val="005150F1"/>
    <w:rsid w:val="00521856"/>
    <w:rsid w:val="00522F93"/>
    <w:rsid w:val="00527D2B"/>
    <w:rsid w:val="00530A42"/>
    <w:rsid w:val="00532E9A"/>
    <w:rsid w:val="0053379E"/>
    <w:rsid w:val="0054234B"/>
    <w:rsid w:val="0054430C"/>
    <w:rsid w:val="00554D3B"/>
    <w:rsid w:val="005568E3"/>
    <w:rsid w:val="00562843"/>
    <w:rsid w:val="00563356"/>
    <w:rsid w:val="00565659"/>
    <w:rsid w:val="00566A1C"/>
    <w:rsid w:val="00566FD4"/>
    <w:rsid w:val="0057085A"/>
    <w:rsid w:val="00574065"/>
    <w:rsid w:val="0057660D"/>
    <w:rsid w:val="00580C18"/>
    <w:rsid w:val="005840A4"/>
    <w:rsid w:val="00584940"/>
    <w:rsid w:val="00585AB9"/>
    <w:rsid w:val="00586231"/>
    <w:rsid w:val="00591C28"/>
    <w:rsid w:val="00593812"/>
    <w:rsid w:val="005A249B"/>
    <w:rsid w:val="005A6E03"/>
    <w:rsid w:val="005A7923"/>
    <w:rsid w:val="005A7D3F"/>
    <w:rsid w:val="005B24A1"/>
    <w:rsid w:val="005C07CB"/>
    <w:rsid w:val="005C209D"/>
    <w:rsid w:val="005C2595"/>
    <w:rsid w:val="005C6AFF"/>
    <w:rsid w:val="005D0239"/>
    <w:rsid w:val="005D4A3B"/>
    <w:rsid w:val="005D6751"/>
    <w:rsid w:val="005D7A3D"/>
    <w:rsid w:val="005D7AFA"/>
    <w:rsid w:val="005E4BB9"/>
    <w:rsid w:val="005F0587"/>
    <w:rsid w:val="005F17BF"/>
    <w:rsid w:val="005F1916"/>
    <w:rsid w:val="005F20D1"/>
    <w:rsid w:val="005F62AB"/>
    <w:rsid w:val="006005C9"/>
    <w:rsid w:val="00601044"/>
    <w:rsid w:val="00601B0D"/>
    <w:rsid w:val="0060594C"/>
    <w:rsid w:val="0060723F"/>
    <w:rsid w:val="006121FC"/>
    <w:rsid w:val="00617423"/>
    <w:rsid w:val="006212DE"/>
    <w:rsid w:val="0062346A"/>
    <w:rsid w:val="00623B21"/>
    <w:rsid w:val="00623FBF"/>
    <w:rsid w:val="006251C7"/>
    <w:rsid w:val="006257CA"/>
    <w:rsid w:val="0063010F"/>
    <w:rsid w:val="00632A38"/>
    <w:rsid w:val="00634701"/>
    <w:rsid w:val="00635C5D"/>
    <w:rsid w:val="00636585"/>
    <w:rsid w:val="00640FFD"/>
    <w:rsid w:val="00650D26"/>
    <w:rsid w:val="00656CCA"/>
    <w:rsid w:val="00660741"/>
    <w:rsid w:val="00666551"/>
    <w:rsid w:val="0066748C"/>
    <w:rsid w:val="0067142C"/>
    <w:rsid w:val="0067238A"/>
    <w:rsid w:val="00672C0E"/>
    <w:rsid w:val="00674D76"/>
    <w:rsid w:val="006759D0"/>
    <w:rsid w:val="00680D2E"/>
    <w:rsid w:val="006820EF"/>
    <w:rsid w:val="0068382A"/>
    <w:rsid w:val="00685B4D"/>
    <w:rsid w:val="00686FB5"/>
    <w:rsid w:val="00687A7F"/>
    <w:rsid w:val="0069173D"/>
    <w:rsid w:val="006950D8"/>
    <w:rsid w:val="006962C3"/>
    <w:rsid w:val="006964C3"/>
    <w:rsid w:val="00696DB0"/>
    <w:rsid w:val="006A607B"/>
    <w:rsid w:val="006A75F4"/>
    <w:rsid w:val="006B1205"/>
    <w:rsid w:val="006B12FD"/>
    <w:rsid w:val="006B1CF4"/>
    <w:rsid w:val="006B37F8"/>
    <w:rsid w:val="006B409A"/>
    <w:rsid w:val="006B44B0"/>
    <w:rsid w:val="006C2688"/>
    <w:rsid w:val="006C6501"/>
    <w:rsid w:val="006C690D"/>
    <w:rsid w:val="006F028A"/>
    <w:rsid w:val="006F2632"/>
    <w:rsid w:val="006F2905"/>
    <w:rsid w:val="006F3389"/>
    <w:rsid w:val="00702028"/>
    <w:rsid w:val="007036AA"/>
    <w:rsid w:val="00703DD6"/>
    <w:rsid w:val="007048F9"/>
    <w:rsid w:val="0070684B"/>
    <w:rsid w:val="007073E8"/>
    <w:rsid w:val="00707AC0"/>
    <w:rsid w:val="0071215F"/>
    <w:rsid w:val="00712AD6"/>
    <w:rsid w:val="00712BC0"/>
    <w:rsid w:val="00713313"/>
    <w:rsid w:val="007148B5"/>
    <w:rsid w:val="0072330C"/>
    <w:rsid w:val="0072340D"/>
    <w:rsid w:val="00723982"/>
    <w:rsid w:val="007254CC"/>
    <w:rsid w:val="007309F0"/>
    <w:rsid w:val="00730F49"/>
    <w:rsid w:val="00731667"/>
    <w:rsid w:val="00732A15"/>
    <w:rsid w:val="0073654F"/>
    <w:rsid w:val="00743028"/>
    <w:rsid w:val="00746B5C"/>
    <w:rsid w:val="00747401"/>
    <w:rsid w:val="00750CDF"/>
    <w:rsid w:val="00752079"/>
    <w:rsid w:val="00753770"/>
    <w:rsid w:val="00757FA3"/>
    <w:rsid w:val="00761A7C"/>
    <w:rsid w:val="00766F54"/>
    <w:rsid w:val="00777539"/>
    <w:rsid w:val="00782A54"/>
    <w:rsid w:val="00782E13"/>
    <w:rsid w:val="0078374D"/>
    <w:rsid w:val="007871E6"/>
    <w:rsid w:val="007933D0"/>
    <w:rsid w:val="00795E9B"/>
    <w:rsid w:val="007A7DE8"/>
    <w:rsid w:val="007C1E3E"/>
    <w:rsid w:val="007C3FDA"/>
    <w:rsid w:val="007E02C1"/>
    <w:rsid w:val="007E1640"/>
    <w:rsid w:val="007E32B8"/>
    <w:rsid w:val="007E5E4B"/>
    <w:rsid w:val="007E7ED6"/>
    <w:rsid w:val="007E7F0E"/>
    <w:rsid w:val="0080792D"/>
    <w:rsid w:val="00814C02"/>
    <w:rsid w:val="00816B87"/>
    <w:rsid w:val="00821AA0"/>
    <w:rsid w:val="008226A9"/>
    <w:rsid w:val="00824593"/>
    <w:rsid w:val="00835231"/>
    <w:rsid w:val="00835B63"/>
    <w:rsid w:val="00836DAD"/>
    <w:rsid w:val="00843C9F"/>
    <w:rsid w:val="008524CC"/>
    <w:rsid w:val="00854190"/>
    <w:rsid w:val="00862D6B"/>
    <w:rsid w:val="00863754"/>
    <w:rsid w:val="00864BB8"/>
    <w:rsid w:val="008671EF"/>
    <w:rsid w:val="00874814"/>
    <w:rsid w:val="0087500C"/>
    <w:rsid w:val="00876E0B"/>
    <w:rsid w:val="0087754D"/>
    <w:rsid w:val="00877C90"/>
    <w:rsid w:val="00880370"/>
    <w:rsid w:val="00880D1A"/>
    <w:rsid w:val="00886392"/>
    <w:rsid w:val="00886484"/>
    <w:rsid w:val="008864EA"/>
    <w:rsid w:val="008866E3"/>
    <w:rsid w:val="00886870"/>
    <w:rsid w:val="00886F74"/>
    <w:rsid w:val="00887344"/>
    <w:rsid w:val="00887B54"/>
    <w:rsid w:val="0089079F"/>
    <w:rsid w:val="00891D90"/>
    <w:rsid w:val="0089427A"/>
    <w:rsid w:val="00894678"/>
    <w:rsid w:val="00895B0C"/>
    <w:rsid w:val="008A0513"/>
    <w:rsid w:val="008A1382"/>
    <w:rsid w:val="008A172D"/>
    <w:rsid w:val="008A1A37"/>
    <w:rsid w:val="008A2085"/>
    <w:rsid w:val="008A2FF7"/>
    <w:rsid w:val="008A7F7D"/>
    <w:rsid w:val="008B0E00"/>
    <w:rsid w:val="008B4F1D"/>
    <w:rsid w:val="008B6949"/>
    <w:rsid w:val="008B7CF9"/>
    <w:rsid w:val="008C4296"/>
    <w:rsid w:val="008C56EE"/>
    <w:rsid w:val="008C5E46"/>
    <w:rsid w:val="008D12B5"/>
    <w:rsid w:val="008D4815"/>
    <w:rsid w:val="008D6633"/>
    <w:rsid w:val="008E2F87"/>
    <w:rsid w:val="008E77B9"/>
    <w:rsid w:val="008F0A05"/>
    <w:rsid w:val="008F0E01"/>
    <w:rsid w:val="008F1D84"/>
    <w:rsid w:val="008F2D2D"/>
    <w:rsid w:val="009017FC"/>
    <w:rsid w:val="0090465B"/>
    <w:rsid w:val="009049EA"/>
    <w:rsid w:val="00904A7D"/>
    <w:rsid w:val="00911AA5"/>
    <w:rsid w:val="0091584C"/>
    <w:rsid w:val="00917602"/>
    <w:rsid w:val="00917A1D"/>
    <w:rsid w:val="00917CCC"/>
    <w:rsid w:val="009222B6"/>
    <w:rsid w:val="00922E41"/>
    <w:rsid w:val="009230F3"/>
    <w:rsid w:val="0092346B"/>
    <w:rsid w:val="0092463E"/>
    <w:rsid w:val="009262FA"/>
    <w:rsid w:val="00926AA9"/>
    <w:rsid w:val="00930911"/>
    <w:rsid w:val="00930D53"/>
    <w:rsid w:val="009337D0"/>
    <w:rsid w:val="00933A93"/>
    <w:rsid w:val="00935204"/>
    <w:rsid w:val="00935683"/>
    <w:rsid w:val="00944A0A"/>
    <w:rsid w:val="00946F1E"/>
    <w:rsid w:val="00947BD5"/>
    <w:rsid w:val="00953CFF"/>
    <w:rsid w:val="00957E5C"/>
    <w:rsid w:val="0096142E"/>
    <w:rsid w:val="00970A50"/>
    <w:rsid w:val="00975FDB"/>
    <w:rsid w:val="00976E01"/>
    <w:rsid w:val="0097763F"/>
    <w:rsid w:val="00977CCC"/>
    <w:rsid w:val="0098558F"/>
    <w:rsid w:val="00985F07"/>
    <w:rsid w:val="00990257"/>
    <w:rsid w:val="0099074F"/>
    <w:rsid w:val="009926DF"/>
    <w:rsid w:val="00994B27"/>
    <w:rsid w:val="009953CE"/>
    <w:rsid w:val="0099664D"/>
    <w:rsid w:val="009A4D94"/>
    <w:rsid w:val="009A5E60"/>
    <w:rsid w:val="009A74B0"/>
    <w:rsid w:val="009B1AA4"/>
    <w:rsid w:val="009B230A"/>
    <w:rsid w:val="009B2D82"/>
    <w:rsid w:val="009B4547"/>
    <w:rsid w:val="009B60C8"/>
    <w:rsid w:val="009C47C5"/>
    <w:rsid w:val="009C4E36"/>
    <w:rsid w:val="009C5487"/>
    <w:rsid w:val="009C5CA1"/>
    <w:rsid w:val="009C7D99"/>
    <w:rsid w:val="009D070E"/>
    <w:rsid w:val="009D6978"/>
    <w:rsid w:val="009D706D"/>
    <w:rsid w:val="009E0FD7"/>
    <w:rsid w:val="009F12B8"/>
    <w:rsid w:val="009F1618"/>
    <w:rsid w:val="009F4E81"/>
    <w:rsid w:val="009F553D"/>
    <w:rsid w:val="009F7286"/>
    <w:rsid w:val="009F755D"/>
    <w:rsid w:val="00A0057D"/>
    <w:rsid w:val="00A0429C"/>
    <w:rsid w:val="00A043AB"/>
    <w:rsid w:val="00A06777"/>
    <w:rsid w:val="00A06999"/>
    <w:rsid w:val="00A0768D"/>
    <w:rsid w:val="00A100DF"/>
    <w:rsid w:val="00A1080B"/>
    <w:rsid w:val="00A11DF6"/>
    <w:rsid w:val="00A1308A"/>
    <w:rsid w:val="00A14A69"/>
    <w:rsid w:val="00A14F50"/>
    <w:rsid w:val="00A16E02"/>
    <w:rsid w:val="00A204DC"/>
    <w:rsid w:val="00A21507"/>
    <w:rsid w:val="00A21612"/>
    <w:rsid w:val="00A21D78"/>
    <w:rsid w:val="00A231A0"/>
    <w:rsid w:val="00A23DE1"/>
    <w:rsid w:val="00A2508E"/>
    <w:rsid w:val="00A25EA5"/>
    <w:rsid w:val="00A274DE"/>
    <w:rsid w:val="00A31010"/>
    <w:rsid w:val="00A36C14"/>
    <w:rsid w:val="00A36FBE"/>
    <w:rsid w:val="00A40EC3"/>
    <w:rsid w:val="00A426E2"/>
    <w:rsid w:val="00A51AFD"/>
    <w:rsid w:val="00A55A5F"/>
    <w:rsid w:val="00A56801"/>
    <w:rsid w:val="00A648EA"/>
    <w:rsid w:val="00A67850"/>
    <w:rsid w:val="00A71410"/>
    <w:rsid w:val="00A736DC"/>
    <w:rsid w:val="00A77023"/>
    <w:rsid w:val="00A90D2C"/>
    <w:rsid w:val="00A931AC"/>
    <w:rsid w:val="00A95E7F"/>
    <w:rsid w:val="00AA0FEF"/>
    <w:rsid w:val="00AA1639"/>
    <w:rsid w:val="00AA3377"/>
    <w:rsid w:val="00AA4D0F"/>
    <w:rsid w:val="00AA69DB"/>
    <w:rsid w:val="00AA7028"/>
    <w:rsid w:val="00AB0F69"/>
    <w:rsid w:val="00AB1F53"/>
    <w:rsid w:val="00AB2322"/>
    <w:rsid w:val="00AB584E"/>
    <w:rsid w:val="00AC0AFA"/>
    <w:rsid w:val="00AC2C68"/>
    <w:rsid w:val="00AC58B6"/>
    <w:rsid w:val="00AC6536"/>
    <w:rsid w:val="00AC7BEF"/>
    <w:rsid w:val="00AD0B14"/>
    <w:rsid w:val="00AD2451"/>
    <w:rsid w:val="00AD5B92"/>
    <w:rsid w:val="00AD72F6"/>
    <w:rsid w:val="00AE0AEB"/>
    <w:rsid w:val="00AE25A9"/>
    <w:rsid w:val="00AE55E5"/>
    <w:rsid w:val="00AE68A7"/>
    <w:rsid w:val="00AF6C48"/>
    <w:rsid w:val="00AF708A"/>
    <w:rsid w:val="00B03973"/>
    <w:rsid w:val="00B049B9"/>
    <w:rsid w:val="00B051EC"/>
    <w:rsid w:val="00B0587B"/>
    <w:rsid w:val="00B059BD"/>
    <w:rsid w:val="00B05FD0"/>
    <w:rsid w:val="00B06486"/>
    <w:rsid w:val="00B1181B"/>
    <w:rsid w:val="00B1246F"/>
    <w:rsid w:val="00B133C4"/>
    <w:rsid w:val="00B137FB"/>
    <w:rsid w:val="00B13E1B"/>
    <w:rsid w:val="00B23439"/>
    <w:rsid w:val="00B24325"/>
    <w:rsid w:val="00B30303"/>
    <w:rsid w:val="00B31AB0"/>
    <w:rsid w:val="00B362AD"/>
    <w:rsid w:val="00B375FF"/>
    <w:rsid w:val="00B470E8"/>
    <w:rsid w:val="00B51953"/>
    <w:rsid w:val="00B52407"/>
    <w:rsid w:val="00B531A5"/>
    <w:rsid w:val="00B53F5C"/>
    <w:rsid w:val="00B56A76"/>
    <w:rsid w:val="00B57E64"/>
    <w:rsid w:val="00B65D5C"/>
    <w:rsid w:val="00B7713A"/>
    <w:rsid w:val="00B777F5"/>
    <w:rsid w:val="00B778FD"/>
    <w:rsid w:val="00B825BD"/>
    <w:rsid w:val="00B85687"/>
    <w:rsid w:val="00BA1837"/>
    <w:rsid w:val="00BA1BB7"/>
    <w:rsid w:val="00BA33AB"/>
    <w:rsid w:val="00BA46D8"/>
    <w:rsid w:val="00BA50C2"/>
    <w:rsid w:val="00BA728A"/>
    <w:rsid w:val="00BB0CBB"/>
    <w:rsid w:val="00BB2B25"/>
    <w:rsid w:val="00BB35EC"/>
    <w:rsid w:val="00BB7739"/>
    <w:rsid w:val="00BC1C1B"/>
    <w:rsid w:val="00BC2644"/>
    <w:rsid w:val="00BC26EE"/>
    <w:rsid w:val="00BC2921"/>
    <w:rsid w:val="00BC52A1"/>
    <w:rsid w:val="00BC6F46"/>
    <w:rsid w:val="00BD3706"/>
    <w:rsid w:val="00BD4A5D"/>
    <w:rsid w:val="00BD70A2"/>
    <w:rsid w:val="00BD7164"/>
    <w:rsid w:val="00BE1D34"/>
    <w:rsid w:val="00BE6EB5"/>
    <w:rsid w:val="00BF0944"/>
    <w:rsid w:val="00BF0CB2"/>
    <w:rsid w:val="00BF1DE4"/>
    <w:rsid w:val="00BF7222"/>
    <w:rsid w:val="00C009D8"/>
    <w:rsid w:val="00C04554"/>
    <w:rsid w:val="00C05488"/>
    <w:rsid w:val="00C05BA9"/>
    <w:rsid w:val="00C065D5"/>
    <w:rsid w:val="00C07535"/>
    <w:rsid w:val="00C114C6"/>
    <w:rsid w:val="00C115B4"/>
    <w:rsid w:val="00C11D1F"/>
    <w:rsid w:val="00C11D5D"/>
    <w:rsid w:val="00C15978"/>
    <w:rsid w:val="00C16757"/>
    <w:rsid w:val="00C17681"/>
    <w:rsid w:val="00C211D7"/>
    <w:rsid w:val="00C26C0F"/>
    <w:rsid w:val="00C3548B"/>
    <w:rsid w:val="00C41E2F"/>
    <w:rsid w:val="00C42079"/>
    <w:rsid w:val="00C43043"/>
    <w:rsid w:val="00C4542B"/>
    <w:rsid w:val="00C45E76"/>
    <w:rsid w:val="00C468D7"/>
    <w:rsid w:val="00C510CE"/>
    <w:rsid w:val="00C51B47"/>
    <w:rsid w:val="00C52F8E"/>
    <w:rsid w:val="00C54494"/>
    <w:rsid w:val="00C57087"/>
    <w:rsid w:val="00C648D3"/>
    <w:rsid w:val="00C65413"/>
    <w:rsid w:val="00C65B4A"/>
    <w:rsid w:val="00C661E1"/>
    <w:rsid w:val="00C74A28"/>
    <w:rsid w:val="00C75242"/>
    <w:rsid w:val="00C7600B"/>
    <w:rsid w:val="00C77C3A"/>
    <w:rsid w:val="00C8122F"/>
    <w:rsid w:val="00C8161A"/>
    <w:rsid w:val="00C81F56"/>
    <w:rsid w:val="00C82F61"/>
    <w:rsid w:val="00C851FD"/>
    <w:rsid w:val="00C87D9F"/>
    <w:rsid w:val="00C904F8"/>
    <w:rsid w:val="00C93197"/>
    <w:rsid w:val="00CA0EC2"/>
    <w:rsid w:val="00CA1326"/>
    <w:rsid w:val="00CA4C7C"/>
    <w:rsid w:val="00CA5D04"/>
    <w:rsid w:val="00CA61B2"/>
    <w:rsid w:val="00CB0681"/>
    <w:rsid w:val="00CB283A"/>
    <w:rsid w:val="00CB45AF"/>
    <w:rsid w:val="00CB53C1"/>
    <w:rsid w:val="00CB63BB"/>
    <w:rsid w:val="00CB73FF"/>
    <w:rsid w:val="00CC0F61"/>
    <w:rsid w:val="00CC168C"/>
    <w:rsid w:val="00CC4A9F"/>
    <w:rsid w:val="00CC6DAA"/>
    <w:rsid w:val="00CD5E37"/>
    <w:rsid w:val="00CD77EE"/>
    <w:rsid w:val="00CE1B83"/>
    <w:rsid w:val="00CE5AFD"/>
    <w:rsid w:val="00CE62D7"/>
    <w:rsid w:val="00CE6D93"/>
    <w:rsid w:val="00CF0DB5"/>
    <w:rsid w:val="00CF1B15"/>
    <w:rsid w:val="00CF54F4"/>
    <w:rsid w:val="00CF5F13"/>
    <w:rsid w:val="00D001A1"/>
    <w:rsid w:val="00D00C40"/>
    <w:rsid w:val="00D04B7F"/>
    <w:rsid w:val="00D05649"/>
    <w:rsid w:val="00D06121"/>
    <w:rsid w:val="00D13857"/>
    <w:rsid w:val="00D145CB"/>
    <w:rsid w:val="00D1585A"/>
    <w:rsid w:val="00D16640"/>
    <w:rsid w:val="00D1712B"/>
    <w:rsid w:val="00D2561B"/>
    <w:rsid w:val="00D31EFF"/>
    <w:rsid w:val="00D3460E"/>
    <w:rsid w:val="00D3462A"/>
    <w:rsid w:val="00D41D1D"/>
    <w:rsid w:val="00D42045"/>
    <w:rsid w:val="00D4509A"/>
    <w:rsid w:val="00D50970"/>
    <w:rsid w:val="00D52A68"/>
    <w:rsid w:val="00D544D6"/>
    <w:rsid w:val="00D54622"/>
    <w:rsid w:val="00D55F10"/>
    <w:rsid w:val="00D575F9"/>
    <w:rsid w:val="00D606A4"/>
    <w:rsid w:val="00D62D71"/>
    <w:rsid w:val="00D64726"/>
    <w:rsid w:val="00D65E88"/>
    <w:rsid w:val="00D66897"/>
    <w:rsid w:val="00D70F69"/>
    <w:rsid w:val="00D71EA0"/>
    <w:rsid w:val="00D71F18"/>
    <w:rsid w:val="00D72731"/>
    <w:rsid w:val="00D73889"/>
    <w:rsid w:val="00D77042"/>
    <w:rsid w:val="00D84171"/>
    <w:rsid w:val="00D85ECB"/>
    <w:rsid w:val="00D87A43"/>
    <w:rsid w:val="00D914ED"/>
    <w:rsid w:val="00D91A7E"/>
    <w:rsid w:val="00D968A9"/>
    <w:rsid w:val="00D97BFD"/>
    <w:rsid w:val="00DA1F83"/>
    <w:rsid w:val="00DA348C"/>
    <w:rsid w:val="00DB1F0E"/>
    <w:rsid w:val="00DB3E43"/>
    <w:rsid w:val="00DB63F7"/>
    <w:rsid w:val="00DB7D0F"/>
    <w:rsid w:val="00DC06D7"/>
    <w:rsid w:val="00DC1DA5"/>
    <w:rsid w:val="00DC30B5"/>
    <w:rsid w:val="00DC694E"/>
    <w:rsid w:val="00DC6B44"/>
    <w:rsid w:val="00DC71BE"/>
    <w:rsid w:val="00DD4DC3"/>
    <w:rsid w:val="00DD64EB"/>
    <w:rsid w:val="00DD6D29"/>
    <w:rsid w:val="00DE28EF"/>
    <w:rsid w:val="00DE3CBE"/>
    <w:rsid w:val="00DE6A65"/>
    <w:rsid w:val="00DE76C4"/>
    <w:rsid w:val="00DF64FC"/>
    <w:rsid w:val="00DF67FC"/>
    <w:rsid w:val="00E004E4"/>
    <w:rsid w:val="00E01ED3"/>
    <w:rsid w:val="00E06119"/>
    <w:rsid w:val="00E06242"/>
    <w:rsid w:val="00E0791B"/>
    <w:rsid w:val="00E13B9B"/>
    <w:rsid w:val="00E16A20"/>
    <w:rsid w:val="00E17185"/>
    <w:rsid w:val="00E174C1"/>
    <w:rsid w:val="00E212F3"/>
    <w:rsid w:val="00E23D1A"/>
    <w:rsid w:val="00E27637"/>
    <w:rsid w:val="00E34252"/>
    <w:rsid w:val="00E3673B"/>
    <w:rsid w:val="00E4094F"/>
    <w:rsid w:val="00E410B5"/>
    <w:rsid w:val="00E65218"/>
    <w:rsid w:val="00E72A95"/>
    <w:rsid w:val="00E750AC"/>
    <w:rsid w:val="00E75638"/>
    <w:rsid w:val="00E76ACE"/>
    <w:rsid w:val="00E77CD0"/>
    <w:rsid w:val="00E82F4C"/>
    <w:rsid w:val="00E84AAF"/>
    <w:rsid w:val="00E9160C"/>
    <w:rsid w:val="00E95409"/>
    <w:rsid w:val="00EB1E44"/>
    <w:rsid w:val="00EB64BE"/>
    <w:rsid w:val="00EC55A2"/>
    <w:rsid w:val="00ED3909"/>
    <w:rsid w:val="00ED5D3D"/>
    <w:rsid w:val="00ED76AA"/>
    <w:rsid w:val="00ED777D"/>
    <w:rsid w:val="00EE261F"/>
    <w:rsid w:val="00EE6BAC"/>
    <w:rsid w:val="00EE7096"/>
    <w:rsid w:val="00EF0AD9"/>
    <w:rsid w:val="00EF2F22"/>
    <w:rsid w:val="00EF4D6C"/>
    <w:rsid w:val="00EF6BAE"/>
    <w:rsid w:val="00F02F6E"/>
    <w:rsid w:val="00F05B4B"/>
    <w:rsid w:val="00F07C7D"/>
    <w:rsid w:val="00F11CA2"/>
    <w:rsid w:val="00F21187"/>
    <w:rsid w:val="00F24631"/>
    <w:rsid w:val="00F2471D"/>
    <w:rsid w:val="00F26924"/>
    <w:rsid w:val="00F34458"/>
    <w:rsid w:val="00F34C81"/>
    <w:rsid w:val="00F35EF4"/>
    <w:rsid w:val="00F37531"/>
    <w:rsid w:val="00F37ED8"/>
    <w:rsid w:val="00F42DFA"/>
    <w:rsid w:val="00F5218B"/>
    <w:rsid w:val="00F52832"/>
    <w:rsid w:val="00F55E85"/>
    <w:rsid w:val="00F6502C"/>
    <w:rsid w:val="00F650E3"/>
    <w:rsid w:val="00F65295"/>
    <w:rsid w:val="00F667AA"/>
    <w:rsid w:val="00F676E4"/>
    <w:rsid w:val="00F71B9B"/>
    <w:rsid w:val="00F71D60"/>
    <w:rsid w:val="00F722AE"/>
    <w:rsid w:val="00F72B5B"/>
    <w:rsid w:val="00F74EFA"/>
    <w:rsid w:val="00F751F4"/>
    <w:rsid w:val="00F76ABB"/>
    <w:rsid w:val="00F800D2"/>
    <w:rsid w:val="00F80C62"/>
    <w:rsid w:val="00F81097"/>
    <w:rsid w:val="00F84ABA"/>
    <w:rsid w:val="00F85750"/>
    <w:rsid w:val="00F908E5"/>
    <w:rsid w:val="00F91F75"/>
    <w:rsid w:val="00F92FB9"/>
    <w:rsid w:val="00F95F47"/>
    <w:rsid w:val="00FA0C95"/>
    <w:rsid w:val="00FA10E7"/>
    <w:rsid w:val="00FA1A26"/>
    <w:rsid w:val="00FA379D"/>
    <w:rsid w:val="00FA6882"/>
    <w:rsid w:val="00FB2080"/>
    <w:rsid w:val="00FB315D"/>
    <w:rsid w:val="00FB4FC6"/>
    <w:rsid w:val="00FB714C"/>
    <w:rsid w:val="00FC275F"/>
    <w:rsid w:val="00FC2B6F"/>
    <w:rsid w:val="00FC5C22"/>
    <w:rsid w:val="00FD27D8"/>
    <w:rsid w:val="00FD53EA"/>
    <w:rsid w:val="00FD6C06"/>
    <w:rsid w:val="00FE1503"/>
    <w:rsid w:val="00FE25CE"/>
    <w:rsid w:val="00FE30F4"/>
    <w:rsid w:val="00FE31E0"/>
    <w:rsid w:val="00FE399A"/>
    <w:rsid w:val="00FE3D77"/>
    <w:rsid w:val="00FE5809"/>
    <w:rsid w:val="00FF1652"/>
    <w:rsid w:val="00FF16AC"/>
    <w:rsid w:val="00FF4080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1D615"/>
  <w15:chartTrackingRefBased/>
  <w15:docId w15:val="{66CA7C7D-FF73-4FCE-B999-86DE46F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8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9F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86"/>
  </w:style>
  <w:style w:type="paragraph" w:styleId="Footer">
    <w:name w:val="footer"/>
    <w:basedOn w:val="Normal"/>
    <w:link w:val="FooterChar"/>
    <w:uiPriority w:val="99"/>
    <w:unhideWhenUsed/>
    <w:rsid w:val="009F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86"/>
  </w:style>
  <w:style w:type="paragraph" w:customStyle="1" w:styleId="Heading1Orange">
    <w:name w:val="Heading 1 Orange"/>
    <w:basedOn w:val="Heading1"/>
    <w:next w:val="Heading2"/>
    <w:uiPriority w:val="4"/>
    <w:qFormat/>
    <w:rsid w:val="009F728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F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9F7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ate">
    <w:name w:val="Date"/>
    <w:basedOn w:val="BodyText"/>
    <w:next w:val="Normal"/>
    <w:link w:val="DateChar"/>
    <w:uiPriority w:val="10"/>
    <w:qFormat/>
    <w:rsid w:val="009F7286"/>
    <w:pPr>
      <w:spacing w:after="170" w:line="300" w:lineRule="exact"/>
    </w:pPr>
    <w:rPr>
      <w:spacing w:val="-4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9F7286"/>
    <w:rPr>
      <w:spacing w:val="-4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F72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286"/>
  </w:style>
  <w:style w:type="paragraph" w:styleId="NoSpacing">
    <w:name w:val="No Spacing"/>
    <w:uiPriority w:val="1"/>
    <w:qFormat/>
    <w:rsid w:val="009F7286"/>
    <w:pPr>
      <w:spacing w:after="0" w:line="240" w:lineRule="auto"/>
    </w:pPr>
  </w:style>
  <w:style w:type="paragraph" w:customStyle="1" w:styleId="Introduction">
    <w:name w:val="Introduction"/>
    <w:basedOn w:val="BodyText"/>
    <w:next w:val="BodyText"/>
    <w:uiPriority w:val="7"/>
    <w:qFormat/>
    <w:rsid w:val="009F7286"/>
    <w:pPr>
      <w:spacing w:after="0" w:line="300" w:lineRule="exact"/>
    </w:pPr>
    <w:rPr>
      <w:b/>
      <w:spacing w:val="-4"/>
      <w:sz w:val="24"/>
    </w:rPr>
  </w:style>
  <w:style w:type="character" w:styleId="Hyperlink">
    <w:name w:val="Hyperlink"/>
    <w:basedOn w:val="DefaultParagraphFont"/>
    <w:uiPriority w:val="11"/>
    <w:qFormat/>
    <w:rsid w:val="00E23D1A"/>
    <w:rPr>
      <w:rFonts w:ascii="Arial" w:hAnsi="Arial"/>
      <w:b w:val="0"/>
      <w:color w:val="006373"/>
      <w:sz w:val="24"/>
      <w:u w:val="single"/>
    </w:rPr>
  </w:style>
  <w:style w:type="paragraph" w:customStyle="1" w:styleId="SDSBodyCopy12pt">
    <w:name w:val="SDS Body Copy 12pt"/>
    <w:basedOn w:val="Normal"/>
    <w:rsid w:val="00F81097"/>
    <w:pPr>
      <w:tabs>
        <w:tab w:val="left" w:pos="284"/>
      </w:tabs>
      <w:ind w:right="187"/>
    </w:pPr>
    <w:rPr>
      <w:rFonts w:ascii="Arial" w:eastAsia="Times" w:hAnsi="Arial" w:cs="Times New Roman"/>
      <w:sz w:val="24"/>
      <w:szCs w:val="20"/>
    </w:rPr>
  </w:style>
  <w:style w:type="paragraph" w:customStyle="1" w:styleId="SDSHeading">
    <w:name w:val="SDS Heading"/>
    <w:aliases w:val="Bold"/>
    <w:basedOn w:val="Normal"/>
    <w:rsid w:val="00F81097"/>
    <w:pPr>
      <w:tabs>
        <w:tab w:val="left" w:pos="284"/>
      </w:tabs>
    </w:pPr>
    <w:rPr>
      <w:rFonts w:ascii="Arial" w:eastAsia="Times" w:hAnsi="Arial" w:cs="Times New Roman"/>
      <w:b/>
      <w:bCs/>
      <w:sz w:val="24"/>
      <w:szCs w:val="20"/>
    </w:rPr>
  </w:style>
  <w:style w:type="paragraph" w:styleId="ListParagraph">
    <w:name w:val="List Paragraph"/>
    <w:basedOn w:val="Normal"/>
    <w:qFormat/>
    <w:rsid w:val="00FE31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6962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5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2D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9079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0465B"/>
  </w:style>
  <w:style w:type="character" w:styleId="Mention">
    <w:name w:val="Mention"/>
    <w:basedOn w:val="DefaultParagraphFont"/>
    <w:uiPriority w:val="99"/>
    <w:unhideWhenUsed/>
    <w:rsid w:val="00355A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killsdevelopmentscotland.co.uk/media/47309/sds-equality-impact-assessment_organisational-development_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killsdevelopmentscotland.co.uk/publications-statistics/publications/?page=1&amp;topic%5b%5d=3-6&amp;order=date-des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hyperlink" Target="https://www.skillsdevelopmentscotland.co.uk/media/47776/equality-report-2021_final_050521_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lityhumanrights.com/en/publication-download/assessing-impact-and-public-sector-equality-duty-guide-public-authoriti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quality@s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1T13:20:04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476 232 5545,'48'-54'3117,"-45"51"-2691,-1-1 0,1 1 1,-1-1-1,0 0 0,0 0 0,0 1 0,0-1 1,-1-1-1,1 1 0,0-4 0,-2 6-219,0 0 0,0 0 0,0 0 0,0 0 0,0 0 0,0 0 0,0 0 0,-1 0 0,1 1 0,-1-1 1,1 0-1,-1 0 0,0 0 0,0 1 0,0-1 0,-2-2 0,0 1-50,0 0 1,0 0 0,0 1 0,0 0 0,-1 0 0,1 0-1,-1 0 1,0 0 0,1 0 0,-1 1 0,0 0 0,0 0-1,0 0 1,0 0 0,0 1 0,0-1 0,0 1-1,-5 1 1,-7 0-92,-1 1-1,0 1 0,1 0 1,-1 1-1,1 1 0,0 1 1,1 0-1,-1 1 1,1 1-1,0 0 0,-22 17 1,5-1-6,0 2 0,3 1 0,-46 51-1,60-60-10,1 0-1,-13 21 1,23-33-33,1 1 0,-1 0 0,1 0 0,0 1 0,1-1 0,0 1 0,0-1 0,0 1 0,0 11 0,2-17-9,0 1 1,0 0-1,0-1 0,1 1 1,-1-1-1,1 1 0,0 0 1,-1-1-1,1 1 0,0-1 1,0 0-1,1 1 0,-1-1 1,0 0-1,1 0 1,-1 0-1,4 4 0,-1-3 7,0 0 0,0 0 0,0 0 0,0-1 0,1 0 0,-1 0 0,0 0 0,10 3 0,5-1 33,1 0 1,-1-2-1,34 1 0,-46-3-37,55 1-27,87-12-1,-13-11-6336,-95 12 2106</inkml:trace>
  <inkml:trace contextRef="#ctx0" brushRef="#br0" timeOffset="1056.46">797 380 5785,'-6'2'6126,"-6"-5"-3423,-5 1-2039,14 3-624,0-1 1,1 1-1,-1 1 0,0-1 1,1 0-1,0 0 1,-1 1-1,1-1 0,0 1 1,-4 3-1,5-4-37,-11 9 86,1-1 0,-13 16-1,20-21-42,1 0-1,-1 1 0,1-1 1,0 1-1,0 0 1,1-1-1,0 1 0,0 1 1,0-1-1,0 0 0,1 0 1,-1 6-1,1-9-30,1-1-1,0 1 1,0-1 0,0 0 0,0 1 0,1-1-1,-1 0 1,0 1 0,0-1 0,1 0-1,-1 1 1,1-1 0,-1 0 0,1 1-1,0-1 1,-1 0 0,1 0 0,0 0 0,0 0-1,0 0 1,0 0 0,0 0 0,0 0-1,0 0 1,0 0 0,0-1 0,1 1 0,-1 0-1,0-1 1,0 1 0,1-1 0,-1 1-1,0-1 1,1 1 0,-1-1 0,0 0-1,1 0 1,-1 0 0,1 0 0,1 0 0,5 0 53,-1 0-1,1-1 1,0 0 0,0 0 0,14-5 0,-4-2 13,1 0 0,-1-1-1,0-1 1,-1 0 0,24-19-1,-8 5-37,-33 24-42,1 0-1,-1-1 0,1 1 0,-1 0 1,0-1-1,1 1 0,-1 0 1,1 0-1,-1-1 0,1 1 1,-1 0-1,1 0 0,-1 0 1,1 0-1,-1-1 0,1 1 1,-1 0-1,1 0 0,0 0 1,-1 0-1,1 0 0,-1 0 0,1 1 1,-1-1-1,1 0 0,-1 0 1,1 0-1,-1 0 0,1 1 1,-1-1-1,1 0 0,-1 0 1,0 1-1,1-1 0,-1 0 1,1 1-1,-1-1 0,0 1 1,1-1-1,-1 0 0,0 1 0,1-1 1,-1 1-1,0-1 0,0 1 1,0-1-1,1 1 0,-1-1 1,0 2-1,17 19 56,-8-13-40,-4-3-4,-1 0 0,1 0 0,0-1-1,1 0 1,-1 0 0,1 0 0,0-1-1,0 0 1,0 0 0,0 0 0,12 3 0,-8-4 6,0 0 0,0 0 0,0 0 0,1-2 0,-1 1 0,0-1 0,0-1 0,1 0 0,-1 0 1,0-1-1,0 0 0,0-1 0,0 0 0,0 0 0,-1-1 0,0-1 0,1 0 0,-1 0 0,-1 0 0,1-1 1,-1-1-1,0 1 0,-1-1 0,1-1 0,-2 1 0,1-1 0,-1 0 0,0-1 0,9-16 0,17-40 33,43-126 0,-73 181-23,-8 11 1,-10 15 7,9-6-27,-1 0 0,2 0 0,0 0 1,0 1-1,0 0 0,2 0 0,-1 1 0,1-1 0,-3 19 0,6-24-2,0 1 0,1-1-1,0 1 1,0-1 0,1 0 0,-1 1-1,1-1 1,1 0 0,-1 1-1,1-1 1,0 0 0,1 0-1,-1 0 1,1-1 0,0 1 0,0 0-1,1-1 1,0 0 0,0 0-1,7 6 1,14 11 40,0-2-1,2-1 0,0-2 1,1 0-1,32 13 1,-16-8 13,51 36 1,-82-49-57,-1 0-1,0 1 0,-1 0 1,0 1-1,-1 1 1,0 0-1,-1 0 0,10 17 1,-15-22 4,0 0 0,-1 0 0,0 1 0,-1-1 0,3 13 0,-4-17 14,-1-1 1,1 1-1,-1-1 0,0 1 0,0-1 0,0 0 0,0 1 1,0-1-1,-1 1 0,1-1 0,-1 1 0,1-1 0,-1 0 1,0 1-1,0-1 0,0 0 0,0 0 0,0 0 0,-1 0 1,1 0-1,-3 3 0,4-5-4,-1 0-1,1 1 1,0-1-1,-1 1 1,1-1-1,-1 0 1,1 0 0,-1 1-1,1-1 1,-1 0-1,0 0 1,1 0 0,-1 1-1,1-1 1,-1 0-1,1 0 1,-1 0-1,0 0 1,1 0 0,-1 0-1,1 0 1,-1 0-1,0-1 1,1 1-1,-1 0 1,1 0 0,-1 0-1,1-1 1,-1 1-1,1 0 1,-1 0 0,1-1-1,-1 1 1,1-1-1,-1 1 1,1 0-1,0-1 1,-1 1 0,1-1-1,-1 1 1,1-1-1,-2-1 51,1-1 0,-1 1 1,1-1-1,0 1 0,0-1 0,0 0 0,0 1 0,0-4 0,-1-3 15,2-1-1,0 1 1,0 0 0,0 0-1,1 0 1,0 0-1,1 0 1,0 0 0,1 0-1,0 0 1,0 1 0,0 0-1,9-14 1,-3 6-47,1 1 0,1 0 0,0 1-1,1 0 1,25-23 0,-21 24-29,0 1-1,1 0 1,1 2-1,0 0 1,0 1-1,1 0 1,0 2-1,25-7 1,-6 5-334,0 2 0,0 1 1,51-1-1,-79 6-691,-1 1 0,1 1 0,0-1 0,-1 1 0,15 4 0,-7 2-3562</inkml:trace>
  <inkml:trace contextRef="#ctx0" brushRef="#br0" timeOffset="2624.71">2982 510 8858,'1'0'1414,"-1"-1"-1178,1 1 0,-1 0 0,0 0-1,0 0 1,1 0 0,-1 0-1,0 0 1,1 0 0,2 1 2593,-2 0-2593,3 7 1045,-3 19-1521,-4 12 742,0-28 20,-1-11 135,3 0-592,1-1 0,0 0 0,-1 0 0,1 0-1,0 0 1,0 0 0,-1 0 0,1 0 0,0 0-1,0 1 1,0-1 0,0 0 0,0 0 0,0-2-1,8-25 415,1-1 0,15-31 0,7-21-367,4-51-9,5-15 48,-36 135-125,0 1-1,1 0 1,0 0-1,1 0 1,9-13-1,-14 23-22,0-1 1,0 0-1,0 1 0,1-1 0,-1 0 1,1 1-1,-1 0 0,1-1 0,0 1 1,-1 0-1,1 0 0,0 0 1,0 0-1,0 0 0,0 0 0,0 1 1,0-1-1,0 1 0,0-1 0,0 1 1,0 0-1,0 0 0,0 0 1,0 0-1,0 0 0,0 0 0,0 0 1,0 1-1,0-1 0,0 1 0,0 0 1,0-1-1,0 1 0,0 0 0,0 0 1,0 0-1,-1 0 0,3 2 1,3 3 2,0 0 0,0 1 0,-1 0 0,1 0 0,-2 0 0,1 1 0,-1-1 0,6 12 0,1 7 28,15 42-1,-12-24 6,-2 0 0,-3 1 1,-1 0-1,5 81 0,-14-120-28,0 0-1,0 1 1,-1-1 0,0 0-1,0 0 1,-3 9 0,4-13-11,-1-1 0,1 0 1,-1 0-1,1 0 0,-1 0 1,1 0-1,-1 0 0,0 0 1,1-1-1,-1 1 0,0 0 0,0 0 1,0 0-1,0-1 0,0 1 1,0 0-1,0-1 0,0 1 1,0-1-1,0 1 0,0-1 1,0 0-1,0 1 0,0-1 1,0 0-1,-1 0 0,1 0 1,0 0-1,0 0 0,0 0 0,0 0 1,0 0-1,-1 0 0,1-1 1,0 1-1,0 0 0,0-1 1,0 1-1,0-1 0,0 1 1,-1-1-1,-4-3-14,0 1 1,0-1-1,0 0 0,0-1 0,1 1 1,0-1-1,0 0 0,0 0 1,-5-9-1,-6-10-20,-13-26 0,9 17 20,14 21 13,-2-1-12,0 0 0,-1 0 0,-1 0 0,-14-15 0,22 26 7,0 0-1,0 0 1,0 0 0,0 1 0,0-1-1,-1 0 1,1 1 0,-1-1 0,1 1-1,-1 0 1,1 0 0,-1 0 0,0 0-1,0 1 1,1-1 0,-1 1-1,0-1 1,0 1 0,0 0 0,0 0-1,1 0 1,-1 1 0,0-1 0,0 1-1,0-1 1,1 1 0,-1 0 0,0 0-1,1 0 1,-1 0 0,-2 2 0,0 1-2,0-1-1,1 1 1,-1 0 0,1 0 0,0 1 0,1-1 0,-1 1 0,1 0 0,-1 0 0,1 0 0,1 0 0,-1 0 0,1 1 0,0-1 0,0 1 0,1 0 0,-1-1 0,1 1 0,0 7 0,1-8 10,0 0 1,0 1-1,0-1 1,1 0-1,-1 0 0,1 1 1,1-1-1,-1 0 0,1 0 1,0 0-1,0 0 1,0 0-1,1-1 0,-1 1 1,1-1-1,1 1 1,-1-1-1,0 0 0,1 0 1,0 0-1,7 5 0,1-2 15,1 0-1,-1 0 0,1-1 1,0-1-1,1 0 0,-1-1 1,1-1-1,0 0 0,0-1 0,0 0 1,19 0-1,18-3 24,88-12-1,-119 11-39,37-4 10,-1-3-1,1-2 0,54-20 1,-110 31-13,0 0 1,-1 0 0,1-1 0,-1 1 0,1 0 0,0 0 0,-1 0 0,1 0 0,0 0 0,-1 0 0,1 0 0,0 0 0,-1 0 0,1 0-1,-1 0 1,1 0 0,0 0 0,-1 1 0,1-1 0,0 0 0,-1 0 0,1 1 0,-1-1 0,1 0 0,-1 1 0,1-1 0,-1 1 0,1-1-1,-1 1 1,1-1 0,-1 1 0,0-1 0,1 1 0,7 25-46,0-1 47,-6-21 6,0-1 0,1 0 0,-1 0 0,1 0 0,0-1 1,0 1-1,0 0 0,0-1 0,0 0 0,0 0 0,1 0 0,-1 0 1,1 0-1,6 2 0,-3-3 6,-1 0 0,0 1 0,1-2-1,-1 1 1,1-1 0,-1 0 0,1-1 0,9-1 0,-5 0 6,0-1 0,0 0 1,0 0-1,0-1 1,-1-1-1,1 0 1,-1-1-1,0 0 1,17-13-1,-22 14-11,0 0-1,0 0 1,0-1-1,0 0 1,-1 0 0,0 0-1,0 0 1,5-12 0,-7 14-10,-1 1 1,0-1 0,0 0 0,0 0 0,0 0 0,-1 0 0,0-1 0,0 1-1,0 0 1,0 0 0,0 0 0,-1 0 0,0 0 0,0 0 0,0 0-1,-3-7 1,4 11-1,0-1 0,0 0 0,-1 0 0,1 1 0,0-1-1,-1 0 1,1 1 0,-1-1 0,1 0 0,-1 1 0,1-1 0,-1 0-1,1 1 1,-1-1 0,0 1 0,1-1 0,-1 1 0,0-1 0,1 1-1,-1 0 1,0-1 0,0 1 0,1 0 0,-1 0 0,0-1-1,0 1 1,0 0 0,1 0 0,-1 0 0,0 0 0,0 0 0,0 0-1,1 0 1,-1 0 0,0 0 0,0 1 0,0-1 0,1 0 0,-1 0-1,0 1 1,0-1 0,1 1 0,-1-1 0,0 0 0,1 1 0,-1-1-1,1 1 1,-1 0 0,0-1 0,1 1 0,-1 0 0,-3 3-15,0 0 1,1 0 0,-1 0-1,1 1 1,0-1 0,-3 6-1,5-8 19,1 0 0,-1-1 1,0 1-1,0 0 0,1 0 0,-1 0 0,1 0 0,-1-1 0,1 1 1,0 0-1,0 0 0,0 0 0,0 0 0,0 0 0,0 0 0,0 0 0,1 0 1,-1 0-1,1 0 0,-1-1 0,1 1 0,1 3 0,0-3 5,0 0 0,0-1 0,0 1 0,-1 0 0,1-1 0,1 0 0,-1 1 0,0-1 1,0 0-1,0 0 0,1 0 0,-1 0 0,0-1 0,1 1 0,-1 0 0,1-1 0,-1 0 0,4 0 0,17 1 5,-1-1 0,1-1 0,-1-1 0,1-1 0,-1-1 0,0-1 0,0-1 0,0-1 0,-1 0 0,0-2 0,-1-1 0,0 0 0,0-2 0,-1 0 0,-1-1 0,0-1 1,0 0-1,18-21 0,-28 25-9,0 0 0,-1 0 1,0-1-1,0 1 1,-1-2-1,-1 1 1,1 0-1,-2-1 0,0 0 1,0 0-1,-1-1 1,-1 1-1,2-19 1,-4 29-6,0 0 1,0 0 0,0 0-1,0 0 1,0 0 0,0 0-1,0 0 1,-1 0-1,1 1 1,-1-1 0,1 0-1,-1 0 1,0 0 0,0 1-1,0-1 1,0 0 0,0 1-1,0-1 1,0 1 0,0-1-1,-1 1 1,1-1 0,-1 1-1,1 0 1,-2-1 0,0 1-3,1 1 1,0-1 0,-1 1 0,1 0 0,0 0 0,-1 0 0,1 0 0,0 1-1,0-1 1,-1 0 0,1 1 0,0 0 0,0-1 0,0 1 0,-1 0 0,1 0-1,0 0 1,0 1 0,0-1 0,-2 3 0,-9 6 2,2 1 1,-1 0 0,2 1-1,-1 1 1,1-1-1,1 1 1,1 1 0,0 0-1,0 0 1,2 1-1,0-1 1,0 1 0,1 1-1,1-1 1,1 1-1,0 0 1,1-1 0,0 1-1,2 24 1,0-36 9,1 0 1,-1 0-1,1 0 1,0 0-1,1 0 1,-1 0-1,0 0 1,1 0-1,0 0 1,0 0-1,0-1 1,1 1-1,-1-1 1,1 0-1,0 1 0,-1-1 1,2 0-1,-1-1 1,0 1-1,7 4 1,-5-5 4,1 0 0,0 0 0,0 0 0,0 0 0,0-1 0,0 0 0,0 0 0,0-1 0,0 1 0,0-1 0,0-1 0,0 1 0,11-3 0,8-4-27,-1 0-1,-1-2 0,25-12 1,-26 11-30,0 1 1,0 1 0,44-11-1,-63 19 40,1 0 1,-1-1-1,1 2 0,-1-1 1,1 0-1,-1 1 0,0-1 0,1 1 1,-1 0-1,0 0 0,1 0 0,-1 1 1,5 2-1,2 2-4,1 1 1,13 13-1,5 4 8,-11-12 69,1 0 0,0-1 0,0-2 0,1 1 0,0-2 0,0-1 0,1 0 0,0-2 0,0 0 0,1-2 0,-1 0 0,38 0 0,-28-5 225,0 0-1,0-2 1,49-13-1,86-37 348,-24 8-5831,-113 39 1365</inkml:trace>
  <inkml:trace contextRef="#ctx0" brushRef="#br0" timeOffset="3027.09">6252 568 6369,'16'-4'5249,"-3"2"-1264,-23-1-144,14 3-3601,4 0-880,11 1-3313,9-3 705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conOverlay xmlns="http://schemas.microsoft.com/sharepoint/v4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D2B5713EE0EB3C42847961A723FA78D4" ma:contentTypeVersion="11" ma:contentTypeDescription="" ma:contentTypeScope="" ma:versionID="d22aff77b44a8ede0cab978b58f4f1ac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af5a28ff-be8d-4095-b647-95cbe5a1b68e" xmlns:ns4="668707d9-4222-40e4-a096-2d105c45b2d9" xmlns:ns5="http://schemas.microsoft.com/sharepoint/v4" targetNamespace="http://schemas.microsoft.com/office/2006/metadata/properties" ma:root="true" ma:fieldsID="0da77edab58f1de6be5368c484784d35" ns1:_="" ns2:_="" ns3:_="" ns4:_="" ns5:_="">
    <xsd:import namespace="http://schemas.microsoft.com/sharepoint/v3"/>
    <xsd:import namespace="184af400-6cf4-4be6-9056-547874e8c8ee"/>
    <xsd:import namespace="af5a28ff-be8d-4095-b647-95cbe5a1b68e"/>
    <xsd:import namespace="668707d9-4222-40e4-a096-2d105c45b2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28ff-be8d-4095-b647-95cbe5a1b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707d9-4222-40e4-a096-2d105c45b2d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4F65D-BA7A-47EB-A05F-1E0D0DFCB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0CC15-5C86-4CF2-A2B3-B1768C5D765E}">
  <ds:schemaRefs>
    <ds:schemaRef ds:uri="http://schemas.microsoft.com/sharepoint/v4"/>
    <ds:schemaRef ds:uri="http://purl.org/dc/terms/"/>
    <ds:schemaRef ds:uri="http://schemas.openxmlformats.org/package/2006/metadata/core-properties"/>
    <ds:schemaRef ds:uri="668707d9-4222-40e4-a096-2d105c45b2d9"/>
    <ds:schemaRef ds:uri="http://schemas.microsoft.com/office/2006/documentManagement/types"/>
    <ds:schemaRef ds:uri="af5a28ff-be8d-4095-b647-95cbe5a1b6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4af400-6cf4-4be6-9056-547874e8c8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AA7DFB-E122-4B56-8524-1C2DE4B84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26496-E327-44B8-9B0E-A10D5017C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af5a28ff-be8d-4095-b647-95cbe5a1b68e"/>
    <ds:schemaRef ds:uri="668707d9-4222-40e4-a096-2d105c45b2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3421</Words>
  <Characters>19501</Characters>
  <Application>Microsoft Office Word</Application>
  <DocSecurity>2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Links>
    <vt:vector size="24" baseType="variant"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https://www.skillsdevelopmentscotland.co.uk/publications-statistics/publications/?page=1&amp;topic%5b%5d=3-6&amp;order=date-desc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https://www.equalityhumanrights.com/en/publication-download/assessing-impact-and-public-sector-equality-duty-guide-public-authorities</vt:lpwstr>
      </vt:variant>
      <vt:variant>
        <vt:lpwstr/>
      </vt:variant>
      <vt:variant>
        <vt:i4>7995399</vt:i4>
      </vt:variant>
      <vt:variant>
        <vt:i4>3</vt:i4>
      </vt:variant>
      <vt:variant>
        <vt:i4>0</vt:i4>
      </vt:variant>
      <vt:variant>
        <vt:i4>5</vt:i4>
      </vt:variant>
      <vt:variant>
        <vt:lpwstr>mailto:equality@sds.co.uk</vt:lpwstr>
      </vt:variant>
      <vt:variant>
        <vt:lpwstr/>
      </vt:variant>
      <vt:variant>
        <vt:i4>786474</vt:i4>
      </vt:variant>
      <vt:variant>
        <vt:i4>0</vt:i4>
      </vt:variant>
      <vt:variant>
        <vt:i4>0</vt:i4>
      </vt:variant>
      <vt:variant>
        <vt:i4>5</vt:i4>
      </vt:variant>
      <vt:variant>
        <vt:lpwstr>mailto:Andrea.Muirhead@sds.co.uk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McAdams</dc:creator>
  <cp:keywords/>
  <dc:description/>
  <cp:lastModifiedBy>Jordon Gorevan</cp:lastModifiedBy>
  <cp:revision>7</cp:revision>
  <cp:lastPrinted>2021-08-05T08:47:00Z</cp:lastPrinted>
  <dcterms:created xsi:type="dcterms:W3CDTF">2022-05-12T16:00:00Z</dcterms:created>
  <dcterms:modified xsi:type="dcterms:W3CDTF">2022-05-13T11:18:00Z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0x0101002CFD50891A73487FBF1A841208B5DC080200D2B5713EE0EB3C42847961A723FA78D4</vt:lpwstr>
  </property>
  <property fmtid="{D5CDD505-2E9C-101B-9397-08002B2CF9AE}" pid="3" name="TaxKeyword">
    <vt:lpwstr/>
  </property>
</Properties>
</file>