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C4247"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rPr>
      </w:pPr>
      <w:r w:rsidRPr="001F1093">
        <w:rPr>
          <w:rFonts w:asciiTheme="minorHAnsi" w:eastAsiaTheme="minorHAnsi" w:hAnsiTheme="minorHAnsi" w:cstheme="minorBidi"/>
          <w:noProof/>
        </w:rPr>
        <w:drawing>
          <wp:anchor distT="0" distB="0" distL="114300" distR="114300" simplePos="0" relativeHeight="251658240" behindDoc="1" locked="0" layoutInCell="1" allowOverlap="1" wp14:anchorId="5C6DA194" wp14:editId="44DC7808">
            <wp:simplePos x="0" y="0"/>
            <wp:positionH relativeFrom="column">
              <wp:posOffset>-445547</wp:posOffset>
            </wp:positionH>
            <wp:positionV relativeFrom="paragraph">
              <wp:posOffset>-6161</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E7863F" w14:textId="77777777" w:rsidR="001F1093" w:rsidRPr="001F1093" w:rsidRDefault="001F1093" w:rsidP="001F1093">
      <w:pPr>
        <w:suppressAutoHyphens w:val="0"/>
        <w:autoSpaceDN/>
        <w:spacing w:after="200" w:line="276" w:lineRule="auto"/>
        <w:textAlignment w:val="auto"/>
        <w:rPr>
          <w:rFonts w:ascii="Arial" w:eastAsiaTheme="minorHAnsi" w:hAnsi="Arial" w:cs="Arial"/>
          <w:color w:val="006373"/>
          <w:sz w:val="44"/>
        </w:rPr>
      </w:pPr>
    </w:p>
    <w:p w14:paraId="5615DA74" w14:textId="77777777" w:rsidR="001F1093" w:rsidRPr="001F1093" w:rsidRDefault="001F1093" w:rsidP="001F1093">
      <w:pPr>
        <w:suppressAutoHyphens w:val="0"/>
        <w:autoSpaceDN/>
        <w:spacing w:after="200" w:line="276" w:lineRule="auto"/>
        <w:textAlignment w:val="auto"/>
        <w:rPr>
          <w:rFonts w:ascii="Arial" w:eastAsiaTheme="minorHAnsi" w:hAnsi="Arial" w:cs="Arial"/>
          <w:color w:val="00ABBC"/>
          <w:sz w:val="44"/>
          <w:szCs w:val="44"/>
        </w:rPr>
      </w:pPr>
    </w:p>
    <w:p w14:paraId="1F6A7D7E"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p>
    <w:p w14:paraId="40AAE587" w14:textId="77777777" w:rsidR="00C02BB9" w:rsidRDefault="00C02BB9" w:rsidP="00C02BB9">
      <w:pPr>
        <w:rPr>
          <w:rFonts w:ascii="Arial" w:hAnsi="Arial" w:cs="Arial"/>
          <w:b/>
          <w:color w:val="00ABBC"/>
          <w:sz w:val="40"/>
          <w:szCs w:val="40"/>
        </w:rPr>
      </w:pPr>
      <w:r>
        <w:rPr>
          <w:rFonts w:ascii="Arial" w:hAnsi="Arial" w:cs="Arial"/>
          <w:b/>
          <w:color w:val="00ABBC"/>
          <w:sz w:val="40"/>
          <w:szCs w:val="40"/>
        </w:rPr>
        <w:t>Community of Practice for Modern Apprenticeship Providers</w:t>
      </w:r>
    </w:p>
    <w:p w14:paraId="77344C79" w14:textId="77777777" w:rsidR="00C02BB9" w:rsidRDefault="00C02BB9" w:rsidP="00C02BB9">
      <w:pPr>
        <w:pStyle w:val="Heading2"/>
        <w:rPr>
          <w:rFonts w:ascii="Arial" w:eastAsiaTheme="minorHAnsi" w:hAnsi="Arial" w:cs="Arial"/>
          <w:b w:val="0"/>
          <w:color w:val="006373"/>
          <w:sz w:val="40"/>
        </w:rPr>
      </w:pPr>
    </w:p>
    <w:p w14:paraId="2C66B565" w14:textId="77777777" w:rsidR="00C02BB9" w:rsidRDefault="00C02BB9" w:rsidP="00C02BB9">
      <w:pPr>
        <w:pStyle w:val="Heading2"/>
        <w:rPr>
          <w:rFonts w:ascii="Arial" w:eastAsiaTheme="minorHAnsi" w:hAnsi="Arial" w:cs="Arial"/>
          <w:b w:val="0"/>
          <w:color w:val="006373"/>
          <w:sz w:val="48"/>
        </w:rPr>
      </w:pPr>
    </w:p>
    <w:p w14:paraId="7B49ABD8" w14:textId="77777777" w:rsidR="00C02BB9" w:rsidRDefault="00C02BB9" w:rsidP="00C02BB9">
      <w:pPr>
        <w:rPr>
          <w:rFonts w:asciiTheme="minorHAnsi" w:eastAsiaTheme="minorHAnsi" w:hAnsiTheme="minorHAnsi" w:cstheme="minorBidi"/>
        </w:rPr>
      </w:pPr>
    </w:p>
    <w:p w14:paraId="54527A99" w14:textId="61FA346A" w:rsidR="00C02BB9" w:rsidRDefault="00672FC3" w:rsidP="00C02BB9">
      <w:pPr>
        <w:pStyle w:val="paragraph"/>
        <w:spacing w:before="0" w:after="0"/>
        <w:rPr>
          <w:rFonts w:ascii="Segoe UI" w:hAnsi="Segoe UI" w:cs="Segoe UI"/>
          <w:color w:val="00ABBC"/>
          <w:sz w:val="36"/>
          <w:szCs w:val="36"/>
          <w:lang w:val="en-US"/>
        </w:rPr>
      </w:pPr>
      <w:r>
        <w:rPr>
          <w:rFonts w:ascii="Arial" w:hAnsi="Arial" w:cs="Arial"/>
          <w:b/>
          <w:bCs/>
          <w:color w:val="00ABBC"/>
          <w:sz w:val="36"/>
          <w:szCs w:val="36"/>
        </w:rPr>
        <w:t>M</w:t>
      </w:r>
      <w:r w:rsidR="00C02BB9">
        <w:rPr>
          <w:rFonts w:ascii="Arial" w:hAnsi="Arial" w:cs="Arial"/>
          <w:b/>
          <w:bCs/>
          <w:color w:val="00ABBC"/>
          <w:sz w:val="36"/>
          <w:szCs w:val="36"/>
        </w:rPr>
        <w:t>eta</w:t>
      </w:r>
      <w:r w:rsidR="00BF7DFB">
        <w:rPr>
          <w:rFonts w:ascii="Arial" w:hAnsi="Arial" w:cs="Arial"/>
          <w:b/>
          <w:bCs/>
          <w:color w:val="00ABBC"/>
          <w:sz w:val="36"/>
          <w:szCs w:val="36"/>
        </w:rPr>
        <w:t>-</w:t>
      </w:r>
      <w:r w:rsidR="00C02BB9">
        <w:rPr>
          <w:rFonts w:ascii="Arial" w:hAnsi="Arial" w:cs="Arial"/>
          <w:b/>
          <w:bCs/>
          <w:color w:val="00ABBC"/>
          <w:sz w:val="36"/>
          <w:szCs w:val="36"/>
        </w:rPr>
        <w:t xml:space="preserve">skills </w:t>
      </w:r>
      <w:r>
        <w:rPr>
          <w:rFonts w:ascii="Arial" w:hAnsi="Arial" w:cs="Arial"/>
          <w:b/>
          <w:bCs/>
          <w:color w:val="00ABBC"/>
          <w:sz w:val="36"/>
          <w:szCs w:val="36"/>
        </w:rPr>
        <w:t>delivery in Modern Apprenticeships</w:t>
      </w:r>
    </w:p>
    <w:p w14:paraId="535D0D16" w14:textId="7B36269B" w:rsidR="001F1093" w:rsidRDefault="00C02BB9" w:rsidP="00C02BB9">
      <w:pPr>
        <w:suppressAutoHyphens w:val="0"/>
        <w:autoSpaceDN/>
        <w:spacing w:after="200" w:line="276" w:lineRule="auto"/>
        <w:textAlignment w:val="auto"/>
        <w:rPr>
          <w:rFonts w:asciiTheme="minorHAnsi" w:eastAsiaTheme="minorHAnsi" w:hAnsiTheme="minorHAnsi" w:cstheme="minorBidi"/>
          <w:color w:val="FFFFFF" w:themeColor="background1"/>
          <w:sz w:val="44"/>
        </w:rPr>
      </w:pPr>
      <w:r>
        <w:rPr>
          <w:rStyle w:val="normaltextrun"/>
          <w:rFonts w:ascii="Arial" w:hAnsi="Arial" w:cs="Arial"/>
          <w:b/>
          <w:bCs/>
          <w:color w:val="FFFFFF"/>
          <w:position w:val="-1"/>
          <w:sz w:val="29"/>
          <w:szCs w:val="29"/>
          <w:lang w:val="en-US"/>
        </w:rPr>
        <w:t>A Community of Practice meeting for Modern Apprenticeship</w:t>
      </w:r>
    </w:p>
    <w:p w14:paraId="6F39C637" w14:textId="6ACFCA10" w:rsidR="005A1996" w:rsidRDefault="00507CB3" w:rsidP="00507CB3">
      <w:pPr>
        <w:pStyle w:val="paragraph"/>
        <w:spacing w:before="0" w:after="0"/>
        <w:rPr>
          <w:rStyle w:val="normaltextrun"/>
          <w:rFonts w:ascii="Arial" w:hAnsi="Arial" w:cs="Arial"/>
          <w:b/>
          <w:bCs/>
          <w:color w:val="FFFFFF"/>
          <w:position w:val="-1"/>
          <w:sz w:val="29"/>
          <w:szCs w:val="29"/>
          <w:lang w:val="en-US"/>
        </w:rPr>
      </w:pPr>
      <w:r>
        <w:rPr>
          <w:rFonts w:ascii="Arial" w:hAnsi="Arial" w:cs="Arial"/>
          <w:b/>
          <w:bCs/>
          <w:color w:val="00ABBC"/>
          <w:sz w:val="36"/>
          <w:szCs w:val="36"/>
        </w:rPr>
        <w:t xml:space="preserve">Workshop </w:t>
      </w:r>
      <w:r w:rsidR="005A1996">
        <w:rPr>
          <w:rFonts w:ascii="Arial" w:hAnsi="Arial" w:cs="Arial"/>
          <w:b/>
          <w:bCs/>
          <w:color w:val="00ABBC"/>
          <w:sz w:val="36"/>
          <w:szCs w:val="36"/>
        </w:rPr>
        <w:t>summary</w:t>
      </w:r>
      <w:r w:rsidR="001222C8">
        <w:rPr>
          <w:rFonts w:ascii="Arial" w:hAnsi="Arial" w:cs="Arial"/>
          <w:b/>
          <w:bCs/>
          <w:color w:val="00ABBC"/>
          <w:sz w:val="36"/>
          <w:szCs w:val="36"/>
        </w:rPr>
        <w:t xml:space="preserve"> - 5 December 2024</w:t>
      </w:r>
    </w:p>
    <w:p w14:paraId="60216E3E" w14:textId="77777777" w:rsidR="005A1996" w:rsidRDefault="005A1996" w:rsidP="00507CB3">
      <w:pPr>
        <w:pStyle w:val="paragraph"/>
        <w:spacing w:before="0" w:after="0"/>
        <w:rPr>
          <w:rStyle w:val="normaltextrun"/>
          <w:rFonts w:ascii="Arial" w:hAnsi="Arial" w:cs="Arial"/>
          <w:b/>
          <w:bCs/>
          <w:color w:val="FFFFFF"/>
          <w:position w:val="-1"/>
          <w:sz w:val="29"/>
          <w:szCs w:val="29"/>
          <w:lang w:val="en-US"/>
        </w:rPr>
      </w:pPr>
    </w:p>
    <w:p w14:paraId="42C0F373" w14:textId="4C912760" w:rsidR="00C02BB9" w:rsidRPr="00946804" w:rsidRDefault="00946804" w:rsidP="00507CB3">
      <w:pPr>
        <w:pStyle w:val="paragraph"/>
        <w:spacing w:before="0" w:after="0"/>
        <w:rPr>
          <w:rFonts w:ascii="Arial" w:hAnsi="Arial" w:cs="Arial"/>
          <w:b/>
          <w:bCs/>
          <w:color w:val="FFFFFF"/>
          <w:position w:val="-1"/>
          <w:sz w:val="29"/>
          <w:szCs w:val="29"/>
          <w:lang w:val="en-US"/>
        </w:rPr>
      </w:pPr>
      <w:r>
        <w:rPr>
          <w:rStyle w:val="normaltextrun"/>
          <w:rFonts w:ascii="Arial" w:hAnsi="Arial" w:cs="Arial"/>
          <w:b/>
          <w:bCs/>
          <w:color w:val="FFFFFF"/>
          <w:position w:val="-1"/>
          <w:sz w:val="29"/>
          <w:szCs w:val="29"/>
          <w:lang w:val="en-US"/>
        </w:rPr>
        <w:t>February 2025</w:t>
      </w:r>
      <w:r w:rsidR="00672FC3">
        <w:rPr>
          <w:rStyle w:val="normaltextrun"/>
          <w:rFonts w:ascii="Arial" w:hAnsi="Arial" w:cs="Arial"/>
          <w:b/>
          <w:bCs/>
          <w:color w:val="FFFFFF"/>
          <w:position w:val="-1"/>
          <w:sz w:val="29"/>
          <w:szCs w:val="29"/>
          <w:lang w:val="en-US"/>
        </w:rPr>
        <w:t>of Practice meeting for Modern</w:t>
      </w:r>
    </w:p>
    <w:p w14:paraId="21F23403"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sz w:val="44"/>
        </w:rPr>
      </w:pPr>
    </w:p>
    <w:p w14:paraId="63C215BA"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sz w:val="44"/>
        </w:rPr>
      </w:pPr>
    </w:p>
    <w:p w14:paraId="27C87B14"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p>
    <w:p w14:paraId="5126876E" w14:textId="7028FED2" w:rsidR="001F1093" w:rsidRPr="001F1093" w:rsidRDefault="007C6A91"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r>
        <w:rPr>
          <w:rFonts w:asciiTheme="minorHAnsi" w:eastAsiaTheme="minorHAnsi" w:hAnsiTheme="minorHAnsi" w:cstheme="minorBidi"/>
          <w:color w:val="FFFFFF" w:themeColor="background1"/>
          <w:sz w:val="44"/>
        </w:rPr>
        <w:t>Insert date</w:t>
      </w:r>
    </w:p>
    <w:p w14:paraId="4E2666A5"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p>
    <w:p w14:paraId="323CA00F"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p>
    <w:p w14:paraId="5AD52A4D"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p>
    <w:p w14:paraId="3EC4B76C"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p>
    <w:p w14:paraId="1BBD6FD8" w14:textId="77777777" w:rsidR="001F1093" w:rsidRPr="001F1093" w:rsidRDefault="001F1093" w:rsidP="001F1093">
      <w:pPr>
        <w:suppressAutoHyphens w:val="0"/>
        <w:autoSpaceDN/>
        <w:spacing w:after="200" w:line="276" w:lineRule="auto"/>
        <w:textAlignment w:val="auto"/>
        <w:rPr>
          <w:rFonts w:asciiTheme="minorHAnsi" w:eastAsiaTheme="minorHAnsi" w:hAnsiTheme="minorHAnsi" w:cstheme="minorBidi"/>
          <w:color w:val="FFFFFF" w:themeColor="background1"/>
          <w:sz w:val="44"/>
        </w:rPr>
      </w:pPr>
      <w:r w:rsidRPr="001F1093">
        <w:rPr>
          <w:rFonts w:asciiTheme="minorHAnsi" w:eastAsiaTheme="minorHAnsi" w:hAnsiTheme="minorHAnsi" w:cstheme="minorBidi"/>
          <w:noProof/>
        </w:rPr>
        <w:drawing>
          <wp:anchor distT="0" distB="0" distL="114300" distR="114300" simplePos="0" relativeHeight="251658241" behindDoc="1" locked="0" layoutInCell="1" allowOverlap="1" wp14:anchorId="4EA0B466" wp14:editId="096D6586">
            <wp:simplePos x="0" y="0"/>
            <wp:positionH relativeFrom="column">
              <wp:posOffset>-889000</wp:posOffset>
            </wp:positionH>
            <wp:positionV relativeFrom="paragraph">
              <wp:posOffset>580390</wp:posOffset>
            </wp:positionV>
            <wp:extent cx="8291286" cy="530860"/>
            <wp:effectExtent l="0" t="0" r="0" b="2540"/>
            <wp:wrapNone/>
            <wp:docPr id="1" name="Picture 1" descr="D:\Users\britovsekn\AppData\Local\Microsoft\Windows\Temporary Internet Files\Content.Word\Straplin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trapline-0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02971" cy="531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8817E" w14:textId="77777777" w:rsidR="001F1093" w:rsidRPr="001F1093" w:rsidRDefault="001F1093" w:rsidP="001F1093">
      <w:pPr>
        <w:suppressAutoHyphens w:val="0"/>
        <w:autoSpaceDN/>
        <w:spacing w:after="200" w:line="276" w:lineRule="auto"/>
        <w:textAlignment w:val="auto"/>
        <w:rPr>
          <w:rFonts w:ascii="Arial" w:eastAsiaTheme="minorHAnsi" w:hAnsi="Arial" w:cs="Arial"/>
          <w:b/>
          <w:bCs/>
          <w:color w:val="00ABBC"/>
          <w:sz w:val="32"/>
          <w:szCs w:val="32"/>
        </w:rPr>
      </w:pPr>
    </w:p>
    <w:p w14:paraId="230C9851" w14:textId="77777777" w:rsidR="001F1093" w:rsidRPr="001F1093" w:rsidRDefault="001F1093" w:rsidP="001F1093">
      <w:pPr>
        <w:suppressAutoHyphens w:val="0"/>
        <w:autoSpaceDN/>
        <w:spacing w:after="200" w:line="276" w:lineRule="auto"/>
        <w:textAlignment w:val="auto"/>
        <w:rPr>
          <w:rFonts w:ascii="Arial" w:eastAsiaTheme="minorHAnsi" w:hAnsi="Arial" w:cs="Arial"/>
          <w:color w:val="006373"/>
          <w:sz w:val="24"/>
          <w:szCs w:val="24"/>
        </w:rPr>
      </w:pPr>
    </w:p>
    <w:p w14:paraId="4B6F5357" w14:textId="77777777" w:rsidR="00B10859" w:rsidRDefault="00B10859">
      <w:pPr>
        <w:rPr>
          <w:rFonts w:ascii="Arial" w:hAnsi="Arial" w:cs="Arial"/>
          <w:b/>
          <w:bCs/>
          <w:color w:val="00ABBC"/>
          <w:sz w:val="36"/>
          <w:szCs w:val="36"/>
        </w:rPr>
      </w:pPr>
    </w:p>
    <w:p w14:paraId="7DBD2E85" w14:textId="164AB786" w:rsidR="00514668" w:rsidRDefault="00AC611B">
      <w:pPr>
        <w:rPr>
          <w:rFonts w:ascii="Arial" w:hAnsi="Arial" w:cs="Arial"/>
          <w:sz w:val="24"/>
          <w:szCs w:val="24"/>
        </w:rPr>
      </w:pPr>
      <w:r>
        <w:rPr>
          <w:rFonts w:ascii="Arial" w:hAnsi="Arial" w:cs="Arial"/>
          <w:b/>
          <w:bCs/>
          <w:color w:val="00ABBC"/>
          <w:sz w:val="36"/>
          <w:szCs w:val="36"/>
        </w:rPr>
        <w:t>Introduction</w:t>
      </w:r>
    </w:p>
    <w:p w14:paraId="16A91912" w14:textId="6803593C" w:rsidR="00683BE4" w:rsidRDefault="001B17A6" w:rsidP="6E79D21A">
      <w:pPr>
        <w:suppressAutoHyphens w:val="0"/>
        <w:autoSpaceDN/>
        <w:spacing w:after="0" w:line="240" w:lineRule="auto"/>
        <w:textAlignment w:val="auto"/>
        <w:rPr>
          <w:rFonts w:ascii="Arial" w:eastAsia="+mn-ea" w:hAnsi="Arial" w:cs="Arial"/>
          <w:color w:val="000000"/>
          <w:kern w:val="24"/>
          <w:sz w:val="24"/>
          <w:szCs w:val="24"/>
          <w:lang w:eastAsia="en-GB"/>
        </w:rPr>
      </w:pPr>
      <w:r w:rsidRPr="6E79D21A">
        <w:rPr>
          <w:rFonts w:ascii="Arial" w:eastAsia="+mn-ea" w:hAnsi="Arial" w:cs="Arial"/>
          <w:color w:val="000000"/>
          <w:kern w:val="24"/>
          <w:sz w:val="24"/>
          <w:szCs w:val="24"/>
          <w:lang w:eastAsia="en-GB"/>
        </w:rPr>
        <w:t xml:space="preserve">The purpose of this </w:t>
      </w:r>
      <w:r w:rsidR="002102A6" w:rsidRPr="6E79D21A">
        <w:rPr>
          <w:rFonts w:ascii="Arial" w:eastAsia="+mn-ea" w:hAnsi="Arial" w:cs="Arial"/>
          <w:color w:val="000000"/>
          <w:kern w:val="24"/>
          <w:sz w:val="24"/>
          <w:szCs w:val="24"/>
          <w:lang w:eastAsia="en-GB"/>
        </w:rPr>
        <w:t>Community</w:t>
      </w:r>
      <w:r w:rsidRPr="6E79D21A">
        <w:rPr>
          <w:rFonts w:ascii="Arial" w:eastAsia="+mn-ea" w:hAnsi="Arial" w:cs="Arial"/>
          <w:color w:val="000000"/>
          <w:kern w:val="24"/>
          <w:sz w:val="24"/>
          <w:szCs w:val="24"/>
          <w:lang w:eastAsia="en-GB"/>
        </w:rPr>
        <w:t xml:space="preserve"> of Practice </w:t>
      </w:r>
      <w:r w:rsidR="002102A6" w:rsidRPr="6E79D21A">
        <w:rPr>
          <w:rFonts w:ascii="Arial" w:eastAsia="+mn-ea" w:hAnsi="Arial" w:cs="Arial"/>
          <w:color w:val="000000"/>
          <w:kern w:val="24"/>
          <w:sz w:val="24"/>
          <w:szCs w:val="24"/>
          <w:lang w:eastAsia="en-GB"/>
        </w:rPr>
        <w:t>was to</w:t>
      </w:r>
      <w:r w:rsidRPr="6E79D21A">
        <w:rPr>
          <w:rFonts w:ascii="Arial" w:eastAsia="+mn-ea" w:hAnsi="Arial" w:cs="Arial"/>
          <w:color w:val="000000"/>
          <w:kern w:val="24"/>
          <w:sz w:val="24"/>
          <w:szCs w:val="24"/>
          <w:lang w:eastAsia="en-GB"/>
        </w:rPr>
        <w:t xml:space="preserve"> share approaches to delivering and evidencing </w:t>
      </w:r>
      <w:r w:rsidR="00117F0C">
        <w:rPr>
          <w:rFonts w:ascii="Arial" w:eastAsia="+mn-ea" w:hAnsi="Arial" w:cs="Arial"/>
          <w:color w:val="000000"/>
          <w:kern w:val="24"/>
          <w:sz w:val="24"/>
          <w:szCs w:val="24"/>
          <w:lang w:eastAsia="en-GB"/>
        </w:rPr>
        <w:t>meta-skills</w:t>
      </w:r>
      <w:r w:rsidRPr="6E79D21A">
        <w:rPr>
          <w:rFonts w:ascii="Arial" w:eastAsia="+mn-ea" w:hAnsi="Arial" w:cs="Arial"/>
          <w:color w:val="000000"/>
          <w:kern w:val="24"/>
          <w:sz w:val="24"/>
          <w:szCs w:val="24"/>
          <w:lang w:eastAsia="en-GB"/>
        </w:rPr>
        <w:t xml:space="preserve"> to maximise the impact of the overall apprenticeship</w:t>
      </w:r>
    </w:p>
    <w:p w14:paraId="3EF74D47" w14:textId="70338B92" w:rsidR="001B17A6" w:rsidRPr="00DA0191" w:rsidRDefault="001B17A6" w:rsidP="00503C63">
      <w:pPr>
        <w:suppressAutoHyphens w:val="0"/>
        <w:autoSpaceDN/>
        <w:spacing w:after="0" w:line="240" w:lineRule="auto"/>
        <w:textAlignment w:val="auto"/>
        <w:rPr>
          <w:rFonts w:ascii="Arial" w:eastAsia="Times New Roman" w:hAnsi="Arial" w:cs="Arial"/>
          <w:sz w:val="24"/>
          <w:szCs w:val="24"/>
          <w:lang w:eastAsia="en-GB"/>
        </w:rPr>
      </w:pPr>
      <w:r w:rsidRPr="00DA0191">
        <w:rPr>
          <w:rFonts w:ascii="Arial" w:eastAsia="+mn-ea" w:hAnsi="Arial" w:cs="Arial"/>
          <w:color w:val="000000"/>
          <w:kern w:val="24"/>
          <w:sz w:val="24"/>
          <w:szCs w:val="24"/>
          <w:lang w:eastAsia="en-GB"/>
        </w:rPr>
        <w:t>experience for our apprentices</w:t>
      </w:r>
    </w:p>
    <w:p w14:paraId="4AC8A91E" w14:textId="77777777" w:rsidR="00ED63B4" w:rsidRPr="00DA0191" w:rsidRDefault="00ED63B4" w:rsidP="00503C63">
      <w:pPr>
        <w:suppressAutoHyphens w:val="0"/>
        <w:autoSpaceDN/>
        <w:spacing w:after="0" w:line="240" w:lineRule="auto"/>
        <w:textAlignment w:val="auto"/>
        <w:rPr>
          <w:rFonts w:ascii="Arial" w:eastAsia="+mn-ea" w:hAnsi="Arial" w:cs="Arial"/>
          <w:b/>
          <w:bCs/>
          <w:color w:val="000000"/>
          <w:kern w:val="24"/>
          <w:sz w:val="24"/>
          <w:szCs w:val="24"/>
          <w:lang w:eastAsia="en-GB"/>
        </w:rPr>
      </w:pPr>
    </w:p>
    <w:p w14:paraId="305C73A3" w14:textId="60F8E098" w:rsidR="001B17A6" w:rsidRPr="00DA0191" w:rsidRDefault="00ED63B4" w:rsidP="00503C63">
      <w:pPr>
        <w:suppressAutoHyphens w:val="0"/>
        <w:autoSpaceDN/>
        <w:spacing w:after="0" w:line="240" w:lineRule="auto"/>
        <w:textAlignment w:val="auto"/>
        <w:rPr>
          <w:rFonts w:ascii="Arial" w:eastAsia="Times New Roman" w:hAnsi="Arial" w:cs="Arial"/>
          <w:sz w:val="24"/>
          <w:szCs w:val="24"/>
          <w:lang w:eastAsia="en-GB"/>
        </w:rPr>
      </w:pPr>
      <w:r w:rsidRPr="00DA0191">
        <w:rPr>
          <w:rFonts w:ascii="Arial" w:eastAsia="+mn-ea" w:hAnsi="Arial" w:cs="Arial"/>
          <w:b/>
          <w:bCs/>
          <w:color w:val="000000"/>
          <w:kern w:val="24"/>
          <w:sz w:val="24"/>
          <w:szCs w:val="24"/>
          <w:lang w:eastAsia="en-GB"/>
        </w:rPr>
        <w:t xml:space="preserve">The </w:t>
      </w:r>
      <w:r w:rsidR="001B17A6" w:rsidRPr="00DA0191">
        <w:rPr>
          <w:rFonts w:ascii="Arial" w:eastAsia="+mn-ea" w:hAnsi="Arial" w:cs="Arial"/>
          <w:b/>
          <w:bCs/>
          <w:color w:val="000000"/>
          <w:kern w:val="24"/>
          <w:sz w:val="24"/>
          <w:szCs w:val="24"/>
          <w:lang w:eastAsia="en-GB"/>
        </w:rPr>
        <w:t>Objectives</w:t>
      </w:r>
      <w:r w:rsidRPr="00DA0191">
        <w:rPr>
          <w:rFonts w:ascii="Arial" w:eastAsia="+mn-ea" w:hAnsi="Arial" w:cs="Arial"/>
          <w:b/>
          <w:bCs/>
          <w:color w:val="000000"/>
          <w:kern w:val="24"/>
          <w:sz w:val="24"/>
          <w:szCs w:val="24"/>
          <w:lang w:eastAsia="en-GB"/>
        </w:rPr>
        <w:t xml:space="preserve"> were for providers to have:</w:t>
      </w:r>
    </w:p>
    <w:p w14:paraId="7ED780EC" w14:textId="77777777" w:rsidR="00683BE4" w:rsidRPr="00683BE4" w:rsidRDefault="001B17A6" w:rsidP="00503C63">
      <w:pPr>
        <w:numPr>
          <w:ilvl w:val="0"/>
          <w:numId w:val="16"/>
        </w:numPr>
        <w:suppressAutoHyphens w:val="0"/>
        <w:autoSpaceDN/>
        <w:spacing w:after="0" w:line="240" w:lineRule="auto"/>
        <w:ind w:left="1440"/>
        <w:contextualSpacing/>
        <w:textAlignment w:val="auto"/>
        <w:rPr>
          <w:rFonts w:ascii="Arial" w:eastAsia="Times New Roman" w:hAnsi="Arial" w:cs="Arial"/>
          <w:sz w:val="24"/>
          <w:szCs w:val="24"/>
          <w:lang w:eastAsia="en-GB"/>
        </w:rPr>
      </w:pPr>
      <w:r w:rsidRPr="00DA0191">
        <w:rPr>
          <w:rFonts w:ascii="Arial" w:eastAsia="+mn-ea" w:hAnsi="Arial" w:cs="Arial"/>
          <w:color w:val="000000"/>
          <w:kern w:val="24"/>
          <w:sz w:val="24"/>
          <w:szCs w:val="24"/>
          <w:lang w:eastAsia="en-GB"/>
        </w:rPr>
        <w:t>improved clarity on the expectations for delivery, assessment and</w:t>
      </w:r>
    </w:p>
    <w:p w14:paraId="03E0C072" w14:textId="3FB7FCD0" w:rsidR="001B17A6" w:rsidRPr="00DA0191" w:rsidRDefault="001B17A6" w:rsidP="00683BE4">
      <w:pPr>
        <w:suppressAutoHyphens w:val="0"/>
        <w:autoSpaceDN/>
        <w:spacing w:after="0" w:line="240" w:lineRule="auto"/>
        <w:ind w:left="1440"/>
        <w:contextualSpacing/>
        <w:textAlignment w:val="auto"/>
        <w:rPr>
          <w:rFonts w:ascii="Arial" w:eastAsia="Times New Roman" w:hAnsi="Arial" w:cs="Arial"/>
          <w:sz w:val="24"/>
          <w:szCs w:val="24"/>
          <w:lang w:eastAsia="en-GB"/>
        </w:rPr>
      </w:pPr>
      <w:r w:rsidRPr="00DA0191">
        <w:rPr>
          <w:rFonts w:ascii="Arial" w:eastAsia="+mn-ea" w:hAnsi="Arial" w:cs="Arial"/>
          <w:color w:val="000000"/>
          <w:kern w:val="24"/>
          <w:sz w:val="24"/>
          <w:szCs w:val="24"/>
          <w:lang w:eastAsia="en-GB"/>
        </w:rPr>
        <w:t xml:space="preserve">evidencing of </w:t>
      </w:r>
      <w:r w:rsidR="00117F0C">
        <w:rPr>
          <w:rFonts w:ascii="Arial" w:eastAsia="+mn-ea" w:hAnsi="Arial" w:cs="Arial"/>
          <w:color w:val="000000"/>
          <w:kern w:val="24"/>
          <w:sz w:val="24"/>
          <w:szCs w:val="24"/>
          <w:lang w:eastAsia="en-GB"/>
        </w:rPr>
        <w:t>meta-skills</w:t>
      </w:r>
    </w:p>
    <w:p w14:paraId="604394A7" w14:textId="77777777" w:rsidR="001B17A6" w:rsidRPr="00DA0191" w:rsidRDefault="001B17A6" w:rsidP="6E79D21A">
      <w:pPr>
        <w:numPr>
          <w:ilvl w:val="0"/>
          <w:numId w:val="16"/>
        </w:numPr>
        <w:suppressAutoHyphens w:val="0"/>
        <w:autoSpaceDN/>
        <w:spacing w:after="0" w:line="240" w:lineRule="auto"/>
        <w:ind w:left="1440"/>
        <w:contextualSpacing/>
        <w:textAlignment w:val="auto"/>
        <w:rPr>
          <w:rFonts w:ascii="Arial" w:eastAsia="Times New Roman" w:hAnsi="Arial" w:cs="Arial"/>
          <w:sz w:val="24"/>
          <w:szCs w:val="24"/>
          <w:lang w:eastAsia="en-GB"/>
        </w:rPr>
      </w:pPr>
      <w:r w:rsidRPr="6E79D21A">
        <w:rPr>
          <w:rFonts w:ascii="Arial" w:eastAsia="+mn-ea" w:hAnsi="Arial" w:cs="Arial"/>
          <w:color w:val="000000"/>
          <w:kern w:val="24"/>
          <w:sz w:val="24"/>
          <w:szCs w:val="24"/>
          <w:lang w:eastAsia="en-GB"/>
        </w:rPr>
        <w:t>benefitted from opportunities to share practices, tips and challenges</w:t>
      </w:r>
    </w:p>
    <w:p w14:paraId="1BAAB033" w14:textId="26D904FC" w:rsidR="001B17A6" w:rsidRPr="00DA0191" w:rsidRDefault="001B17A6" w:rsidP="00503C63">
      <w:pPr>
        <w:numPr>
          <w:ilvl w:val="0"/>
          <w:numId w:val="16"/>
        </w:numPr>
        <w:suppressAutoHyphens w:val="0"/>
        <w:autoSpaceDN/>
        <w:spacing w:after="0" w:line="240" w:lineRule="auto"/>
        <w:ind w:left="1440"/>
        <w:contextualSpacing/>
        <w:textAlignment w:val="auto"/>
        <w:rPr>
          <w:rFonts w:ascii="Arial" w:eastAsia="Times New Roman" w:hAnsi="Arial" w:cs="Arial"/>
          <w:sz w:val="24"/>
          <w:szCs w:val="24"/>
          <w:lang w:eastAsia="en-GB"/>
        </w:rPr>
      </w:pPr>
      <w:r w:rsidRPr="00DA0191">
        <w:rPr>
          <w:rFonts w:ascii="Arial" w:eastAsia="+mn-ea" w:hAnsi="Arial" w:cs="Arial"/>
          <w:color w:val="000000"/>
          <w:kern w:val="24"/>
          <w:sz w:val="24"/>
          <w:szCs w:val="24"/>
          <w:lang w:eastAsia="en-GB"/>
        </w:rPr>
        <w:t>reflected on the insights gained and considered improvement actions or enhancements they may wish to take forward as a result</w:t>
      </w:r>
    </w:p>
    <w:p w14:paraId="78BC1B15" w14:textId="77777777" w:rsidR="00195489" w:rsidRPr="00DA0191" w:rsidRDefault="00195489" w:rsidP="00503C63">
      <w:pPr>
        <w:suppressAutoHyphens w:val="0"/>
        <w:autoSpaceDN/>
        <w:spacing w:after="0" w:line="240" w:lineRule="auto"/>
        <w:contextualSpacing/>
        <w:textAlignment w:val="auto"/>
        <w:rPr>
          <w:rFonts w:ascii="Arial" w:eastAsia="+mn-ea" w:hAnsi="Arial" w:cs="Arial"/>
          <w:color w:val="000000"/>
          <w:kern w:val="24"/>
          <w:sz w:val="24"/>
          <w:szCs w:val="24"/>
          <w:lang w:eastAsia="en-GB"/>
        </w:rPr>
      </w:pPr>
    </w:p>
    <w:p w14:paraId="2FAD99FA" w14:textId="600BD41C" w:rsidR="00683BE4" w:rsidRDefault="00195489" w:rsidP="6E79D21A">
      <w:pPr>
        <w:suppressAutoHyphens w:val="0"/>
        <w:autoSpaceDN/>
        <w:spacing w:after="0" w:line="240" w:lineRule="auto"/>
        <w:contextualSpacing/>
        <w:textAlignment w:val="auto"/>
        <w:rPr>
          <w:rFonts w:ascii="Arial" w:eastAsia="+mn-ea" w:hAnsi="Arial" w:cs="Arial"/>
          <w:color w:val="000000"/>
          <w:kern w:val="24"/>
          <w:sz w:val="24"/>
          <w:szCs w:val="24"/>
          <w:lang w:eastAsia="en-GB"/>
        </w:rPr>
      </w:pPr>
      <w:r w:rsidRPr="6E79D21A">
        <w:rPr>
          <w:rFonts w:ascii="Arial" w:eastAsia="+mn-ea" w:hAnsi="Arial" w:cs="Arial"/>
          <w:color w:val="000000"/>
          <w:kern w:val="24"/>
          <w:sz w:val="24"/>
          <w:szCs w:val="24"/>
          <w:lang w:eastAsia="en-GB"/>
        </w:rPr>
        <w:t xml:space="preserve">The </w:t>
      </w:r>
      <w:r w:rsidR="000A7D53" w:rsidRPr="6E79D21A">
        <w:rPr>
          <w:rFonts w:ascii="Arial" w:eastAsia="+mn-ea" w:hAnsi="Arial" w:cs="Arial"/>
          <w:color w:val="000000"/>
          <w:kern w:val="24"/>
          <w:sz w:val="24"/>
          <w:szCs w:val="24"/>
          <w:lang w:eastAsia="en-GB"/>
        </w:rPr>
        <w:t xml:space="preserve">event was targeted at Providers where </w:t>
      </w:r>
      <w:r w:rsidR="00117F0C">
        <w:rPr>
          <w:rFonts w:ascii="Arial" w:eastAsia="+mn-ea" w:hAnsi="Arial" w:cs="Arial"/>
          <w:color w:val="000000"/>
          <w:kern w:val="24"/>
          <w:sz w:val="24"/>
          <w:szCs w:val="24"/>
          <w:lang w:eastAsia="en-GB"/>
        </w:rPr>
        <w:t>meta-skills</w:t>
      </w:r>
      <w:r w:rsidR="000A7D53" w:rsidRPr="6E79D21A">
        <w:rPr>
          <w:rFonts w:ascii="Arial" w:eastAsia="+mn-ea" w:hAnsi="Arial" w:cs="Arial"/>
          <w:color w:val="000000"/>
          <w:kern w:val="24"/>
          <w:sz w:val="24"/>
          <w:szCs w:val="24"/>
          <w:lang w:eastAsia="en-GB"/>
        </w:rPr>
        <w:t xml:space="preserve"> is a mandatory requirement in the apprenticeship qualification.</w:t>
      </w:r>
      <w:r w:rsidR="003E4616" w:rsidRPr="6E79D21A">
        <w:rPr>
          <w:rFonts w:ascii="Arial" w:eastAsia="+mn-ea" w:hAnsi="Arial" w:cs="Arial"/>
          <w:color w:val="000000"/>
          <w:kern w:val="24"/>
          <w:sz w:val="24"/>
          <w:szCs w:val="24"/>
          <w:lang w:eastAsia="en-GB"/>
        </w:rPr>
        <w:t xml:space="preserve"> </w:t>
      </w:r>
      <w:r w:rsidR="003E4616" w:rsidRPr="6E79D21A">
        <w:rPr>
          <w:rFonts w:ascii="Arial" w:eastAsia="+mn-ea" w:hAnsi="Arial" w:cs="Arial"/>
          <w:color w:val="FF0000"/>
          <w:kern w:val="24"/>
          <w:sz w:val="24"/>
          <w:szCs w:val="24"/>
          <w:lang w:eastAsia="en-GB"/>
        </w:rPr>
        <w:t xml:space="preserve"> </w:t>
      </w:r>
      <w:r w:rsidR="000A69A7" w:rsidRPr="6E79D21A">
        <w:rPr>
          <w:rFonts w:ascii="Arial" w:eastAsia="+mn-ea" w:hAnsi="Arial" w:cs="Arial"/>
          <w:kern w:val="24"/>
          <w:sz w:val="24"/>
          <w:szCs w:val="24"/>
          <w:lang w:eastAsia="en-GB"/>
        </w:rPr>
        <w:t>68</w:t>
      </w:r>
      <w:r w:rsidR="003E4616" w:rsidRPr="6E79D21A">
        <w:rPr>
          <w:rFonts w:ascii="Arial" w:eastAsia="+mn-ea" w:hAnsi="Arial" w:cs="Arial"/>
          <w:kern w:val="24"/>
          <w:sz w:val="24"/>
          <w:szCs w:val="24"/>
          <w:lang w:eastAsia="en-GB"/>
        </w:rPr>
        <w:t xml:space="preserve"> </w:t>
      </w:r>
      <w:r w:rsidR="003E4616" w:rsidRPr="6E79D21A">
        <w:rPr>
          <w:rFonts w:ascii="Arial" w:eastAsia="+mn-ea" w:hAnsi="Arial" w:cs="Arial"/>
          <w:color w:val="000000"/>
          <w:kern w:val="24"/>
          <w:sz w:val="24"/>
          <w:szCs w:val="24"/>
          <w:lang w:eastAsia="en-GB"/>
        </w:rPr>
        <w:t>del</w:t>
      </w:r>
      <w:r w:rsidR="00EE00AD" w:rsidRPr="6E79D21A">
        <w:rPr>
          <w:rFonts w:ascii="Arial" w:eastAsia="+mn-ea" w:hAnsi="Arial" w:cs="Arial"/>
          <w:color w:val="000000"/>
          <w:kern w:val="24"/>
          <w:sz w:val="24"/>
          <w:szCs w:val="24"/>
          <w:lang w:eastAsia="en-GB"/>
        </w:rPr>
        <w:t>egates attended representing employers,</w:t>
      </w:r>
    </w:p>
    <w:p w14:paraId="425D1469" w14:textId="77777777" w:rsidR="00892FAB" w:rsidRDefault="00EE00AD" w:rsidP="00503C63">
      <w:pPr>
        <w:suppressAutoHyphens w:val="0"/>
        <w:autoSpaceDN/>
        <w:spacing w:after="0" w:line="240" w:lineRule="auto"/>
        <w:contextualSpacing/>
        <w:textAlignment w:val="auto"/>
        <w:rPr>
          <w:rFonts w:ascii="Arial" w:eastAsia="+mn-ea" w:hAnsi="Arial" w:cs="Arial"/>
          <w:color w:val="000000"/>
          <w:kern w:val="24"/>
          <w:sz w:val="24"/>
          <w:szCs w:val="24"/>
          <w:lang w:eastAsia="en-GB"/>
        </w:rPr>
      </w:pPr>
      <w:r w:rsidRPr="00DA0191">
        <w:rPr>
          <w:rFonts w:ascii="Arial" w:eastAsia="+mn-ea" w:hAnsi="Arial" w:cs="Arial"/>
          <w:color w:val="000000"/>
          <w:kern w:val="24"/>
          <w:sz w:val="24"/>
          <w:szCs w:val="24"/>
          <w:lang w:eastAsia="en-GB"/>
        </w:rPr>
        <w:t>colleges and independent training providers</w:t>
      </w:r>
      <w:r w:rsidR="00AB21A7" w:rsidRPr="00DA0191">
        <w:rPr>
          <w:rFonts w:ascii="Arial" w:eastAsia="+mn-ea" w:hAnsi="Arial" w:cs="Arial"/>
          <w:color w:val="000000"/>
          <w:kern w:val="24"/>
          <w:sz w:val="24"/>
          <w:szCs w:val="24"/>
          <w:lang w:eastAsia="en-GB"/>
        </w:rPr>
        <w:t xml:space="preserve"> delivering apprenticeships in sectors</w:t>
      </w:r>
    </w:p>
    <w:p w14:paraId="2425D834" w14:textId="07E4D08C" w:rsidR="00195489" w:rsidRPr="00DA0191" w:rsidRDefault="00AB21A7" w:rsidP="6E79D21A">
      <w:pPr>
        <w:suppressAutoHyphens w:val="0"/>
        <w:autoSpaceDN/>
        <w:spacing w:after="0" w:line="240" w:lineRule="auto"/>
        <w:contextualSpacing/>
        <w:textAlignment w:val="auto"/>
        <w:rPr>
          <w:rFonts w:ascii="Arial" w:eastAsia="Times New Roman" w:hAnsi="Arial" w:cs="Arial"/>
          <w:sz w:val="24"/>
          <w:szCs w:val="24"/>
          <w:lang w:eastAsia="en-GB"/>
        </w:rPr>
      </w:pPr>
      <w:r w:rsidRPr="6E79D21A">
        <w:rPr>
          <w:rFonts w:ascii="Arial" w:eastAsia="+mn-ea" w:hAnsi="Arial" w:cs="Arial"/>
          <w:color w:val="000000"/>
          <w:kern w:val="24"/>
          <w:sz w:val="24"/>
          <w:szCs w:val="24"/>
          <w:lang w:eastAsia="en-GB"/>
        </w:rPr>
        <w:t xml:space="preserve">including engineering, digital, retail, customer service and travel, </w:t>
      </w:r>
      <w:r w:rsidR="001560DB" w:rsidRPr="6E79D21A">
        <w:rPr>
          <w:rFonts w:ascii="Arial" w:eastAsia="+mn-ea" w:hAnsi="Arial" w:cs="Arial"/>
          <w:color w:val="000000"/>
          <w:kern w:val="24"/>
          <w:sz w:val="24"/>
          <w:szCs w:val="24"/>
          <w:lang w:eastAsia="en-GB"/>
        </w:rPr>
        <w:t>financial services and project management.</w:t>
      </w:r>
    </w:p>
    <w:p w14:paraId="42E4E027" w14:textId="77777777" w:rsidR="001B17A6" w:rsidRPr="00DA0191" w:rsidRDefault="001B17A6" w:rsidP="00503C63">
      <w:pPr>
        <w:suppressAutoHyphens w:val="0"/>
        <w:autoSpaceDN/>
        <w:spacing w:after="0" w:line="240" w:lineRule="auto"/>
        <w:contextualSpacing/>
        <w:textAlignment w:val="auto"/>
        <w:rPr>
          <w:rFonts w:ascii="Arial" w:eastAsia="+mn-ea" w:hAnsi="Arial" w:cs="Arial"/>
          <w:color w:val="000000"/>
          <w:kern w:val="24"/>
          <w:sz w:val="24"/>
          <w:szCs w:val="24"/>
          <w:lang w:eastAsia="en-GB"/>
        </w:rPr>
      </w:pPr>
    </w:p>
    <w:p w14:paraId="5890CECA" w14:textId="7588CB80" w:rsidR="001B17A6" w:rsidRPr="00DA0191" w:rsidRDefault="00B2602C" w:rsidP="00503C63">
      <w:pPr>
        <w:suppressAutoHyphens w:val="0"/>
        <w:autoSpaceDN/>
        <w:spacing w:after="0" w:line="240" w:lineRule="auto"/>
        <w:contextualSpacing/>
        <w:textAlignment w:val="auto"/>
        <w:rPr>
          <w:rFonts w:ascii="Arial" w:eastAsia="+mn-ea" w:hAnsi="Arial" w:cs="Arial"/>
          <w:color w:val="000000"/>
          <w:kern w:val="24"/>
          <w:sz w:val="24"/>
          <w:szCs w:val="24"/>
          <w:lang w:eastAsia="en-GB"/>
        </w:rPr>
      </w:pPr>
      <w:r w:rsidRPr="00DA0191">
        <w:rPr>
          <w:rFonts w:ascii="Arial" w:eastAsia="+mn-ea" w:hAnsi="Arial" w:cs="Arial"/>
          <w:color w:val="000000"/>
          <w:kern w:val="24"/>
          <w:sz w:val="24"/>
          <w:szCs w:val="24"/>
          <w:lang w:eastAsia="en-GB"/>
        </w:rPr>
        <w:t xml:space="preserve">Following </w:t>
      </w:r>
      <w:hyperlink r:id="rId12" w:history="1">
        <w:r w:rsidRPr="00DA0191">
          <w:rPr>
            <w:rStyle w:val="Hyperlink"/>
            <w:rFonts w:ascii="Arial" w:eastAsia="+mn-ea" w:hAnsi="Arial" w:cs="Arial"/>
            <w:kern w:val="24"/>
            <w:sz w:val="24"/>
            <w:szCs w:val="24"/>
            <w:lang w:eastAsia="en-GB"/>
          </w:rPr>
          <w:t>presentations</w:t>
        </w:r>
      </w:hyperlink>
      <w:r w:rsidRPr="00DA0191">
        <w:rPr>
          <w:rFonts w:ascii="Arial" w:eastAsia="+mn-ea" w:hAnsi="Arial" w:cs="Arial"/>
          <w:color w:val="000000"/>
          <w:kern w:val="24"/>
          <w:sz w:val="24"/>
          <w:szCs w:val="24"/>
          <w:lang w:eastAsia="en-GB"/>
        </w:rPr>
        <w:t xml:space="preserve"> from SDS, Education Scotland and SQA, Providers </w:t>
      </w:r>
      <w:r w:rsidR="00393252" w:rsidRPr="00DA0191">
        <w:rPr>
          <w:rFonts w:ascii="Arial" w:eastAsia="+mn-ea" w:hAnsi="Arial" w:cs="Arial"/>
          <w:color w:val="000000"/>
          <w:kern w:val="24"/>
          <w:sz w:val="24"/>
          <w:szCs w:val="24"/>
          <w:lang w:eastAsia="en-GB"/>
        </w:rPr>
        <w:t>took part in a workshop discussion, covering 4 questions:</w:t>
      </w:r>
    </w:p>
    <w:p w14:paraId="5D3FFFD9" w14:textId="77777777" w:rsidR="00D67B0C" w:rsidRPr="00DA0191" w:rsidRDefault="00D67B0C" w:rsidP="00503C63">
      <w:pPr>
        <w:suppressAutoHyphens w:val="0"/>
        <w:autoSpaceDN/>
        <w:spacing w:after="0" w:line="240" w:lineRule="auto"/>
        <w:contextualSpacing/>
        <w:textAlignment w:val="auto"/>
        <w:rPr>
          <w:rFonts w:ascii="Arial" w:eastAsia="+mn-ea" w:hAnsi="Arial" w:cs="Arial"/>
          <w:color w:val="000000"/>
          <w:kern w:val="24"/>
          <w:sz w:val="24"/>
          <w:szCs w:val="24"/>
          <w:lang w:eastAsia="en-GB"/>
        </w:rPr>
      </w:pPr>
    </w:p>
    <w:p w14:paraId="7B471107" w14:textId="47292FF4" w:rsidR="00D67B0C" w:rsidRDefault="00D67B0C" w:rsidP="0010074B">
      <w:pPr>
        <w:pStyle w:val="ListParagraph"/>
        <w:numPr>
          <w:ilvl w:val="0"/>
          <w:numId w:val="17"/>
        </w:numPr>
        <w:rPr>
          <w:rFonts w:ascii="Arial" w:hAnsi="Arial" w:cs="Arial"/>
          <w:b/>
          <w:bCs/>
          <w:sz w:val="24"/>
          <w:szCs w:val="24"/>
        </w:rPr>
      </w:pPr>
      <w:r w:rsidRPr="006A0999">
        <w:rPr>
          <w:rFonts w:ascii="Arial" w:hAnsi="Arial" w:cs="Arial"/>
          <w:b/>
          <w:bCs/>
          <w:sz w:val="24"/>
          <w:szCs w:val="24"/>
        </w:rPr>
        <w:t>How do you help apprentices to buy in to meta-skills and understand their</w:t>
      </w:r>
      <w:r w:rsidR="006A0999">
        <w:rPr>
          <w:rFonts w:ascii="Arial" w:hAnsi="Arial" w:cs="Arial"/>
          <w:b/>
          <w:bCs/>
          <w:sz w:val="24"/>
          <w:szCs w:val="24"/>
        </w:rPr>
        <w:t xml:space="preserve"> </w:t>
      </w:r>
      <w:r w:rsidRPr="006A0999">
        <w:rPr>
          <w:rFonts w:ascii="Arial" w:hAnsi="Arial" w:cs="Arial"/>
          <w:b/>
          <w:bCs/>
          <w:sz w:val="24"/>
          <w:szCs w:val="24"/>
        </w:rPr>
        <w:t>relevance?</w:t>
      </w:r>
    </w:p>
    <w:p w14:paraId="10486BA6" w14:textId="77777777" w:rsidR="001242BD" w:rsidRPr="00DA0191" w:rsidRDefault="001242BD" w:rsidP="001242BD">
      <w:pPr>
        <w:pStyle w:val="ListParagraph"/>
        <w:numPr>
          <w:ilvl w:val="0"/>
          <w:numId w:val="17"/>
        </w:numPr>
        <w:rPr>
          <w:rFonts w:ascii="Arial" w:hAnsi="Arial" w:cs="Arial"/>
          <w:b/>
          <w:bCs/>
          <w:sz w:val="24"/>
          <w:szCs w:val="24"/>
        </w:rPr>
      </w:pPr>
      <w:r w:rsidRPr="00DA0191">
        <w:rPr>
          <w:rFonts w:ascii="Arial" w:hAnsi="Arial" w:cs="Arial"/>
          <w:b/>
          <w:bCs/>
          <w:sz w:val="24"/>
          <w:szCs w:val="24"/>
        </w:rPr>
        <w:t>How and where do meta-skills fit most naturally in your apprenticeship</w:t>
      </w:r>
    </w:p>
    <w:p w14:paraId="45567D92" w14:textId="77777777" w:rsidR="001242BD" w:rsidRPr="00DA0191" w:rsidRDefault="001242BD" w:rsidP="001242BD">
      <w:pPr>
        <w:pStyle w:val="ListParagraph"/>
        <w:rPr>
          <w:rFonts w:ascii="Arial" w:hAnsi="Arial" w:cs="Arial"/>
          <w:b/>
          <w:bCs/>
          <w:sz w:val="24"/>
          <w:szCs w:val="24"/>
        </w:rPr>
      </w:pPr>
      <w:r w:rsidRPr="00DA0191">
        <w:rPr>
          <w:rFonts w:ascii="Arial" w:hAnsi="Arial" w:cs="Arial"/>
          <w:b/>
          <w:bCs/>
          <w:sz w:val="24"/>
          <w:szCs w:val="24"/>
        </w:rPr>
        <w:t>delivery?</w:t>
      </w:r>
    </w:p>
    <w:p w14:paraId="3F380E02" w14:textId="4C1B6F00" w:rsidR="00CD664A" w:rsidRPr="00DA0191" w:rsidRDefault="00CD664A" w:rsidP="00503C63">
      <w:pPr>
        <w:pStyle w:val="ListParagraph"/>
        <w:numPr>
          <w:ilvl w:val="0"/>
          <w:numId w:val="17"/>
        </w:numPr>
        <w:rPr>
          <w:rFonts w:ascii="Arial" w:hAnsi="Arial" w:cs="Arial"/>
          <w:b/>
          <w:bCs/>
          <w:sz w:val="24"/>
          <w:szCs w:val="24"/>
        </w:rPr>
      </w:pPr>
      <w:r w:rsidRPr="00DA0191">
        <w:rPr>
          <w:rFonts w:ascii="Arial" w:hAnsi="Arial" w:cs="Arial"/>
          <w:b/>
          <w:bCs/>
          <w:sz w:val="24"/>
          <w:szCs w:val="24"/>
        </w:rPr>
        <w:t xml:space="preserve">What are you doing to generate assessment evidence for </w:t>
      </w:r>
      <w:r w:rsidR="00117F0C">
        <w:rPr>
          <w:rFonts w:ascii="Arial" w:hAnsi="Arial" w:cs="Arial"/>
          <w:b/>
          <w:bCs/>
          <w:sz w:val="24"/>
          <w:szCs w:val="24"/>
        </w:rPr>
        <w:t>meta-skills</w:t>
      </w:r>
      <w:r w:rsidRPr="00DA0191">
        <w:rPr>
          <w:rFonts w:ascii="Arial" w:hAnsi="Arial" w:cs="Arial"/>
          <w:b/>
          <w:bCs/>
          <w:sz w:val="24"/>
          <w:szCs w:val="24"/>
        </w:rPr>
        <w:t>?</w:t>
      </w:r>
    </w:p>
    <w:p w14:paraId="1F8E7264" w14:textId="7239CB89" w:rsidR="00A939D6" w:rsidRPr="00DA0191" w:rsidRDefault="00A939D6" w:rsidP="00503C63">
      <w:pPr>
        <w:pStyle w:val="ListParagraph"/>
        <w:numPr>
          <w:ilvl w:val="0"/>
          <w:numId w:val="17"/>
        </w:numPr>
        <w:rPr>
          <w:rFonts w:ascii="Arial" w:hAnsi="Arial" w:cs="Arial"/>
          <w:b/>
          <w:bCs/>
          <w:sz w:val="24"/>
          <w:szCs w:val="24"/>
        </w:rPr>
      </w:pPr>
      <w:r w:rsidRPr="00DA0191">
        <w:rPr>
          <w:rFonts w:ascii="Arial" w:hAnsi="Arial" w:cs="Arial"/>
          <w:b/>
          <w:bCs/>
          <w:sz w:val="24"/>
          <w:szCs w:val="24"/>
        </w:rPr>
        <w:t>What are your top tips and challenges?</w:t>
      </w:r>
    </w:p>
    <w:p w14:paraId="05809630" w14:textId="77777777" w:rsidR="001560DB" w:rsidRPr="00DA0191" w:rsidRDefault="001560DB" w:rsidP="00503C63">
      <w:pPr>
        <w:rPr>
          <w:rFonts w:ascii="Arial" w:hAnsi="Arial" w:cs="Arial"/>
          <w:b/>
          <w:bCs/>
          <w:sz w:val="24"/>
          <w:szCs w:val="24"/>
        </w:rPr>
      </w:pPr>
    </w:p>
    <w:p w14:paraId="3AC4FD38" w14:textId="5F4A56F1" w:rsidR="00512DBD" w:rsidRPr="007B00E5" w:rsidRDefault="001560DB" w:rsidP="6E79D21A">
      <w:pPr>
        <w:rPr>
          <w:rFonts w:ascii="Arial" w:hAnsi="Arial" w:cs="Arial"/>
          <w:sz w:val="24"/>
          <w:szCs w:val="24"/>
        </w:rPr>
      </w:pPr>
      <w:r w:rsidRPr="6E79D21A">
        <w:rPr>
          <w:rFonts w:ascii="Arial" w:hAnsi="Arial" w:cs="Arial"/>
          <w:sz w:val="24"/>
          <w:szCs w:val="24"/>
        </w:rPr>
        <w:t xml:space="preserve">A summary of the workshop feedback </w:t>
      </w:r>
      <w:r w:rsidR="004B4EFF" w:rsidRPr="6E79D21A">
        <w:rPr>
          <w:rFonts w:ascii="Arial" w:hAnsi="Arial" w:cs="Arial"/>
          <w:sz w:val="24"/>
          <w:szCs w:val="24"/>
        </w:rPr>
        <w:t>follows.  Providers also gave us useful feedback on the event.</w:t>
      </w:r>
      <w:r w:rsidR="002B43EF" w:rsidRPr="6E79D21A">
        <w:rPr>
          <w:rFonts w:ascii="Arial" w:hAnsi="Arial" w:cs="Arial"/>
          <w:sz w:val="24"/>
          <w:szCs w:val="24"/>
        </w:rPr>
        <w:t xml:space="preserve">  75% of Provider</w:t>
      </w:r>
      <w:r w:rsidR="0014149D" w:rsidRPr="6E79D21A">
        <w:rPr>
          <w:rFonts w:ascii="Arial" w:hAnsi="Arial" w:cs="Arial"/>
          <w:sz w:val="24"/>
          <w:szCs w:val="24"/>
        </w:rPr>
        <w:t>s</w:t>
      </w:r>
      <w:r w:rsidR="002B43EF" w:rsidRPr="6E79D21A">
        <w:rPr>
          <w:rFonts w:ascii="Arial" w:hAnsi="Arial" w:cs="Arial"/>
          <w:sz w:val="24"/>
          <w:szCs w:val="24"/>
        </w:rPr>
        <w:t xml:space="preserve"> shared their feedback</w:t>
      </w:r>
      <w:r w:rsidR="0014149D" w:rsidRPr="6E79D21A">
        <w:rPr>
          <w:rFonts w:ascii="Arial" w:hAnsi="Arial" w:cs="Arial"/>
          <w:sz w:val="24"/>
          <w:szCs w:val="24"/>
        </w:rPr>
        <w:t xml:space="preserve">. </w:t>
      </w:r>
      <w:r w:rsidR="002B43EF" w:rsidRPr="6E79D21A">
        <w:rPr>
          <w:rFonts w:ascii="Arial" w:hAnsi="Arial" w:cs="Arial"/>
          <w:sz w:val="24"/>
          <w:szCs w:val="24"/>
        </w:rPr>
        <w:t xml:space="preserve"> </w:t>
      </w:r>
      <w:r w:rsidR="0014149D" w:rsidRPr="6E79D21A">
        <w:rPr>
          <w:rFonts w:ascii="Arial" w:hAnsi="Arial" w:cs="Arial"/>
          <w:sz w:val="24"/>
          <w:szCs w:val="24"/>
        </w:rPr>
        <w:t>The</w:t>
      </w:r>
      <w:r w:rsidR="00F304DE" w:rsidRPr="6E79D21A">
        <w:rPr>
          <w:rFonts w:ascii="Arial" w:hAnsi="Arial" w:cs="Arial"/>
          <w:sz w:val="24"/>
          <w:szCs w:val="24"/>
        </w:rPr>
        <w:t xml:space="preserve"> mean score for rating the usefulness of the event was 7.8 from a possible maximum score of 10. </w:t>
      </w:r>
      <w:r w:rsidR="004B4EFF" w:rsidRPr="6E79D21A">
        <w:rPr>
          <w:rFonts w:ascii="Arial" w:hAnsi="Arial" w:cs="Arial"/>
          <w:sz w:val="24"/>
          <w:szCs w:val="24"/>
        </w:rPr>
        <w:t xml:space="preserve"> </w:t>
      </w:r>
      <w:r w:rsidR="0078619D" w:rsidRPr="6E79D21A">
        <w:rPr>
          <w:rFonts w:ascii="Arial" w:hAnsi="Arial" w:cs="Arial"/>
          <w:sz w:val="24"/>
          <w:szCs w:val="24"/>
        </w:rPr>
        <w:t xml:space="preserve">We have included </w:t>
      </w:r>
      <w:r w:rsidR="00D362BE" w:rsidRPr="6E79D21A">
        <w:rPr>
          <w:rFonts w:ascii="Arial" w:hAnsi="Arial" w:cs="Arial"/>
          <w:sz w:val="24"/>
          <w:szCs w:val="24"/>
        </w:rPr>
        <w:t xml:space="preserve">a </w:t>
      </w:r>
      <w:r w:rsidR="00122E49" w:rsidRPr="6E79D21A">
        <w:rPr>
          <w:rFonts w:ascii="Arial" w:hAnsi="Arial" w:cs="Arial"/>
          <w:sz w:val="24"/>
          <w:szCs w:val="24"/>
        </w:rPr>
        <w:t>summary of the</w:t>
      </w:r>
      <w:r w:rsidR="0078619D" w:rsidRPr="6E79D21A">
        <w:rPr>
          <w:rFonts w:ascii="Arial" w:hAnsi="Arial" w:cs="Arial"/>
          <w:sz w:val="24"/>
          <w:szCs w:val="24"/>
        </w:rPr>
        <w:t xml:space="preserve"> </w:t>
      </w:r>
      <w:r w:rsidR="00D362BE" w:rsidRPr="6E79D21A">
        <w:rPr>
          <w:rFonts w:ascii="Arial" w:hAnsi="Arial" w:cs="Arial"/>
          <w:sz w:val="24"/>
          <w:szCs w:val="24"/>
        </w:rPr>
        <w:t xml:space="preserve">survey </w:t>
      </w:r>
      <w:r w:rsidR="0078619D" w:rsidRPr="6E79D21A">
        <w:rPr>
          <w:rFonts w:ascii="Arial" w:hAnsi="Arial" w:cs="Arial"/>
          <w:sz w:val="24"/>
          <w:szCs w:val="24"/>
        </w:rPr>
        <w:t xml:space="preserve">feedback at the </w:t>
      </w:r>
      <w:r w:rsidR="00512DBD" w:rsidRPr="6E79D21A">
        <w:rPr>
          <w:rFonts w:ascii="Arial" w:hAnsi="Arial" w:cs="Arial"/>
          <w:sz w:val="24"/>
          <w:szCs w:val="24"/>
        </w:rPr>
        <w:t>end of the report.</w:t>
      </w:r>
      <w:r w:rsidR="00F42AC1" w:rsidRPr="6E79D21A">
        <w:rPr>
          <w:rFonts w:ascii="Arial" w:hAnsi="Arial" w:cs="Arial"/>
          <w:sz w:val="24"/>
          <w:szCs w:val="24"/>
        </w:rPr>
        <w:t xml:space="preserve"> SDS wil</w:t>
      </w:r>
      <w:r w:rsidR="003F7550" w:rsidRPr="6E79D21A">
        <w:rPr>
          <w:rFonts w:ascii="Arial" w:hAnsi="Arial" w:cs="Arial"/>
          <w:sz w:val="24"/>
          <w:szCs w:val="24"/>
        </w:rPr>
        <w:t>l liaise with</w:t>
      </w:r>
      <w:r w:rsidR="0045128C" w:rsidRPr="6E79D21A">
        <w:rPr>
          <w:rFonts w:ascii="Arial" w:hAnsi="Arial" w:cs="Arial"/>
          <w:sz w:val="24"/>
          <w:szCs w:val="24"/>
        </w:rPr>
        <w:t xml:space="preserve"> colleagues at</w:t>
      </w:r>
      <w:r w:rsidR="003F7550" w:rsidRPr="6E79D21A">
        <w:rPr>
          <w:rFonts w:ascii="Arial" w:hAnsi="Arial" w:cs="Arial"/>
          <w:sz w:val="24"/>
          <w:szCs w:val="24"/>
        </w:rPr>
        <w:t xml:space="preserve"> Education Scotland and SQA to consider </w:t>
      </w:r>
      <w:r w:rsidR="0045128C" w:rsidRPr="6E79D21A">
        <w:rPr>
          <w:rFonts w:ascii="Arial" w:hAnsi="Arial" w:cs="Arial"/>
          <w:sz w:val="24"/>
          <w:szCs w:val="24"/>
        </w:rPr>
        <w:t xml:space="preserve">how we may respond to </w:t>
      </w:r>
      <w:r w:rsidR="007B00E5" w:rsidRPr="6E79D21A">
        <w:rPr>
          <w:rFonts w:ascii="Arial" w:hAnsi="Arial" w:cs="Arial"/>
          <w:sz w:val="24"/>
          <w:szCs w:val="24"/>
        </w:rPr>
        <w:t>the areas for improvement suggested.</w:t>
      </w:r>
    </w:p>
    <w:p w14:paraId="6EB55047" w14:textId="77777777" w:rsidR="00512DBD" w:rsidRDefault="00512DBD" w:rsidP="00503C63">
      <w:pPr>
        <w:rPr>
          <w:rFonts w:ascii="Arial" w:hAnsi="Arial" w:cs="Arial"/>
        </w:rPr>
      </w:pPr>
    </w:p>
    <w:p w14:paraId="5A3E30A4" w14:textId="6D97CDD0" w:rsidR="001560DB" w:rsidRPr="005F0CE5" w:rsidRDefault="001560DB" w:rsidP="00A04C4F">
      <w:pPr>
        <w:jc w:val="center"/>
        <w:rPr>
          <w:rFonts w:ascii="Arial" w:hAnsi="Arial" w:cs="Arial"/>
        </w:rPr>
      </w:pPr>
    </w:p>
    <w:p w14:paraId="1C932282" w14:textId="73BF890A" w:rsidR="00CD664A" w:rsidRDefault="00CD664A" w:rsidP="00A04C4F">
      <w:pPr>
        <w:spacing w:after="0" w:line="240" w:lineRule="auto"/>
        <w:jc w:val="center"/>
        <w:rPr>
          <w:rFonts w:ascii="Arial" w:hAnsi="Arial" w:cs="Arial"/>
          <w:b/>
          <w:bCs/>
        </w:rPr>
      </w:pPr>
    </w:p>
    <w:p w14:paraId="6E8E3153" w14:textId="77777777" w:rsidR="00CD664A" w:rsidRPr="00B20E5E" w:rsidRDefault="00CD664A" w:rsidP="00A04C4F">
      <w:pPr>
        <w:spacing w:after="0" w:line="240" w:lineRule="auto"/>
        <w:jc w:val="center"/>
        <w:rPr>
          <w:rFonts w:ascii="Arial" w:hAnsi="Arial" w:cs="Arial"/>
          <w:b/>
          <w:bCs/>
        </w:rPr>
      </w:pPr>
    </w:p>
    <w:p w14:paraId="1C7A581D" w14:textId="77777777" w:rsidR="00CD664A" w:rsidRPr="00E47496" w:rsidRDefault="00CD664A" w:rsidP="00A04C4F">
      <w:pPr>
        <w:spacing w:after="0" w:line="240" w:lineRule="auto"/>
        <w:jc w:val="center"/>
        <w:rPr>
          <w:rFonts w:ascii="Arial" w:hAnsi="Arial" w:cs="Arial"/>
          <w:b/>
          <w:bCs/>
        </w:rPr>
      </w:pPr>
    </w:p>
    <w:p w14:paraId="795AA2A4" w14:textId="77777777" w:rsidR="001B17A6" w:rsidRPr="001B17A6" w:rsidRDefault="001B17A6" w:rsidP="00A04C4F">
      <w:pPr>
        <w:suppressAutoHyphens w:val="0"/>
        <w:autoSpaceDN/>
        <w:spacing w:after="0" w:line="240" w:lineRule="auto"/>
        <w:contextualSpacing/>
        <w:jc w:val="center"/>
        <w:textAlignment w:val="auto"/>
        <w:rPr>
          <w:rFonts w:ascii="Arial" w:eastAsia="Times New Roman" w:hAnsi="Arial" w:cs="Arial"/>
          <w:sz w:val="24"/>
          <w:szCs w:val="24"/>
          <w:lang w:eastAsia="en-GB"/>
        </w:rPr>
      </w:pPr>
    </w:p>
    <w:p w14:paraId="7A73FD0A" w14:textId="2C641227" w:rsidR="00F00BC0" w:rsidRDefault="00F00BC0" w:rsidP="00A04C4F">
      <w:pPr>
        <w:jc w:val="center"/>
      </w:pPr>
      <w:r>
        <w:br w:type="page"/>
      </w:r>
    </w:p>
    <w:p w14:paraId="20E08303" w14:textId="77777777" w:rsidR="00F00BC0" w:rsidRDefault="00F00BC0"/>
    <w:p w14:paraId="45B54FA8" w14:textId="77777777" w:rsidR="00522050" w:rsidRDefault="00522050" w:rsidP="00522050"/>
    <w:p w14:paraId="7466F0E6" w14:textId="285D5EDE" w:rsidR="00BA3264" w:rsidRDefault="00117F0C">
      <w:pPr>
        <w:rPr>
          <w:rFonts w:ascii="Arial" w:hAnsi="Arial" w:cs="Arial"/>
          <w:b/>
          <w:bCs/>
          <w:color w:val="00ABBC"/>
          <w:sz w:val="36"/>
          <w:szCs w:val="36"/>
        </w:rPr>
      </w:pPr>
      <w:r>
        <w:rPr>
          <w:rFonts w:ascii="Arial" w:hAnsi="Arial" w:cs="Arial"/>
          <w:b/>
          <w:bCs/>
          <w:color w:val="00ABBC"/>
          <w:sz w:val="36"/>
          <w:szCs w:val="36"/>
        </w:rPr>
        <w:t>Meta-skills</w:t>
      </w:r>
      <w:r w:rsidR="00522050" w:rsidRPr="6BF9A921">
        <w:rPr>
          <w:rFonts w:ascii="Arial" w:hAnsi="Arial" w:cs="Arial"/>
          <w:b/>
          <w:bCs/>
          <w:color w:val="00ABBC"/>
          <w:sz w:val="36"/>
          <w:szCs w:val="36"/>
        </w:rPr>
        <w:t xml:space="preserve"> workshop discussion </w:t>
      </w:r>
    </w:p>
    <w:p w14:paraId="08C99258" w14:textId="77777777" w:rsidR="00C70C15" w:rsidRDefault="00C70C15">
      <w:pPr>
        <w:rPr>
          <w:rFonts w:ascii="Arial" w:hAnsi="Arial" w:cs="Arial"/>
          <w:sz w:val="24"/>
          <w:szCs w:val="24"/>
        </w:rPr>
      </w:pPr>
    </w:p>
    <w:p w14:paraId="7227EA82" w14:textId="140C4C77" w:rsidR="00A65D38" w:rsidRPr="00846F25" w:rsidRDefault="00BA3264" w:rsidP="00BA3264">
      <w:pPr>
        <w:spacing w:after="0" w:line="240" w:lineRule="auto"/>
        <w:rPr>
          <w:rFonts w:ascii="Arial" w:hAnsi="Arial" w:cs="Arial"/>
          <w:b/>
          <w:bCs/>
          <w:sz w:val="24"/>
          <w:szCs w:val="24"/>
        </w:rPr>
      </w:pPr>
      <w:r w:rsidRPr="00846F25">
        <w:rPr>
          <w:rFonts w:ascii="Arial" w:hAnsi="Arial" w:cs="Arial"/>
          <w:b/>
          <w:bCs/>
          <w:sz w:val="24"/>
          <w:szCs w:val="24"/>
          <w:u w:val="single"/>
        </w:rPr>
        <w:t xml:space="preserve">Introducing and understanding </w:t>
      </w:r>
      <w:r w:rsidR="00117F0C">
        <w:rPr>
          <w:rFonts w:ascii="Arial" w:hAnsi="Arial" w:cs="Arial"/>
          <w:b/>
          <w:bCs/>
          <w:sz w:val="24"/>
          <w:szCs w:val="24"/>
          <w:u w:val="single"/>
        </w:rPr>
        <w:t>meta-skills</w:t>
      </w:r>
    </w:p>
    <w:p w14:paraId="04E0636C" w14:textId="77777777" w:rsidR="00F5285B" w:rsidRPr="00846F25" w:rsidRDefault="00F5285B" w:rsidP="00BA3264">
      <w:pPr>
        <w:spacing w:after="0" w:line="240" w:lineRule="auto"/>
        <w:rPr>
          <w:rFonts w:ascii="Arial" w:hAnsi="Arial" w:cs="Arial"/>
          <w:b/>
          <w:bCs/>
          <w:sz w:val="24"/>
          <w:szCs w:val="24"/>
        </w:rPr>
      </w:pPr>
    </w:p>
    <w:p w14:paraId="1ED0EB13" w14:textId="005C750B" w:rsidR="00BA3264" w:rsidRPr="00846F25" w:rsidRDefault="00BA3264" w:rsidP="00BA3264">
      <w:pPr>
        <w:spacing w:after="0" w:line="240" w:lineRule="auto"/>
        <w:rPr>
          <w:rFonts w:ascii="Arial" w:hAnsi="Arial" w:cs="Arial"/>
          <w:b/>
          <w:bCs/>
          <w:sz w:val="24"/>
          <w:szCs w:val="24"/>
        </w:rPr>
      </w:pPr>
      <w:r w:rsidRPr="00846F25">
        <w:rPr>
          <w:rFonts w:ascii="Arial" w:hAnsi="Arial" w:cs="Arial"/>
          <w:b/>
          <w:bCs/>
          <w:sz w:val="24"/>
          <w:szCs w:val="24"/>
        </w:rPr>
        <w:t>How do you help apprentices to buy in to meta-skills and understand their relevance? </w:t>
      </w:r>
    </w:p>
    <w:p w14:paraId="108608BE" w14:textId="77777777" w:rsidR="00A648A0" w:rsidRPr="00846F25" w:rsidRDefault="00A648A0" w:rsidP="00BA3264">
      <w:pPr>
        <w:spacing w:after="0" w:line="240" w:lineRule="auto"/>
        <w:rPr>
          <w:rFonts w:ascii="Arial" w:hAnsi="Arial" w:cs="Arial"/>
          <w:b/>
          <w:bCs/>
          <w:sz w:val="24"/>
          <w:szCs w:val="24"/>
        </w:rPr>
      </w:pPr>
    </w:p>
    <w:tbl>
      <w:tblPr>
        <w:tblStyle w:val="TableGrid"/>
        <w:tblW w:w="9776" w:type="dxa"/>
        <w:tblLook w:val="04A0" w:firstRow="1" w:lastRow="0" w:firstColumn="1" w:lastColumn="0" w:noHBand="0" w:noVBand="1"/>
      </w:tblPr>
      <w:tblGrid>
        <w:gridCol w:w="5140"/>
        <w:gridCol w:w="4636"/>
      </w:tblGrid>
      <w:tr w:rsidR="00A648A0" w:rsidRPr="00846F25" w14:paraId="6E154758" w14:textId="77777777" w:rsidTr="6E79D21A">
        <w:tc>
          <w:tcPr>
            <w:tcW w:w="0" w:type="auto"/>
            <w:shd w:val="clear" w:color="auto" w:fill="AEAAAA" w:themeFill="background2" w:themeFillShade="BF"/>
          </w:tcPr>
          <w:p w14:paraId="702ECF16" w14:textId="12B1B0D7" w:rsidR="00A648A0" w:rsidRPr="00846F25" w:rsidRDefault="00F42E4A" w:rsidP="00BA3264">
            <w:pPr>
              <w:rPr>
                <w:rFonts w:ascii="Arial" w:hAnsi="Arial" w:cs="Arial"/>
                <w:b/>
                <w:bCs/>
                <w:sz w:val="24"/>
                <w:szCs w:val="24"/>
              </w:rPr>
            </w:pPr>
            <w:r w:rsidRPr="00846F25">
              <w:rPr>
                <w:rFonts w:ascii="Arial" w:hAnsi="Arial" w:cs="Arial"/>
                <w:b/>
                <w:bCs/>
                <w:sz w:val="24"/>
                <w:szCs w:val="24"/>
              </w:rPr>
              <w:t>Provider feedback - Approaches</w:t>
            </w:r>
          </w:p>
        </w:tc>
        <w:tc>
          <w:tcPr>
            <w:tcW w:w="4636" w:type="dxa"/>
            <w:shd w:val="clear" w:color="auto" w:fill="AEAAAA" w:themeFill="background2" w:themeFillShade="BF"/>
          </w:tcPr>
          <w:p w14:paraId="4ECB735B" w14:textId="7425A003" w:rsidR="00A648A0" w:rsidRPr="00846F25" w:rsidRDefault="00F42E4A" w:rsidP="00BA3264">
            <w:pPr>
              <w:rPr>
                <w:rFonts w:ascii="Arial" w:hAnsi="Arial" w:cs="Arial"/>
                <w:b/>
                <w:bCs/>
                <w:sz w:val="24"/>
                <w:szCs w:val="24"/>
              </w:rPr>
            </w:pPr>
            <w:r w:rsidRPr="00846F25">
              <w:rPr>
                <w:rFonts w:ascii="Arial" w:hAnsi="Arial" w:cs="Arial"/>
                <w:b/>
                <w:bCs/>
                <w:sz w:val="24"/>
                <w:szCs w:val="24"/>
              </w:rPr>
              <w:t>Provider feedback - Challenges</w:t>
            </w:r>
          </w:p>
        </w:tc>
      </w:tr>
      <w:tr w:rsidR="00A648A0" w:rsidRPr="00846F25" w14:paraId="6FEBA86B" w14:textId="77777777" w:rsidTr="6E79D21A">
        <w:tc>
          <w:tcPr>
            <w:tcW w:w="0" w:type="auto"/>
          </w:tcPr>
          <w:p w14:paraId="2A6835BB" w14:textId="1BBF28F7" w:rsidR="00F42E4A" w:rsidRPr="00846F25" w:rsidRDefault="00F42E4A" w:rsidP="6E79D21A">
            <w:pPr>
              <w:rPr>
                <w:rFonts w:ascii="Arial" w:hAnsi="Arial" w:cs="Arial"/>
                <w:sz w:val="24"/>
                <w:szCs w:val="24"/>
              </w:rPr>
            </w:pPr>
            <w:r w:rsidRPr="6E79D21A">
              <w:rPr>
                <w:rFonts w:ascii="Arial" w:hAnsi="Arial" w:cs="Arial"/>
                <w:sz w:val="24"/>
                <w:szCs w:val="24"/>
              </w:rPr>
              <w:t xml:space="preserve">Provider feedback includes input from providers currently delivering </w:t>
            </w:r>
            <w:r w:rsidR="00117F0C">
              <w:rPr>
                <w:rFonts w:ascii="Arial" w:hAnsi="Arial" w:cs="Arial"/>
                <w:sz w:val="24"/>
                <w:szCs w:val="24"/>
              </w:rPr>
              <w:t>meta-skills</w:t>
            </w:r>
            <w:r w:rsidRPr="6E79D21A">
              <w:rPr>
                <w:rFonts w:ascii="Arial" w:hAnsi="Arial" w:cs="Arial"/>
                <w:sz w:val="24"/>
                <w:szCs w:val="24"/>
              </w:rPr>
              <w:t xml:space="preserve"> and those who have limited experience and are either just getting started or at the early stages of </w:t>
            </w:r>
            <w:r w:rsidR="00117F0C">
              <w:rPr>
                <w:rFonts w:ascii="Arial" w:hAnsi="Arial" w:cs="Arial"/>
                <w:sz w:val="24"/>
                <w:szCs w:val="24"/>
              </w:rPr>
              <w:t>meta-skills</w:t>
            </w:r>
            <w:r w:rsidRPr="6E79D21A">
              <w:rPr>
                <w:rFonts w:ascii="Arial" w:hAnsi="Arial" w:cs="Arial"/>
                <w:sz w:val="24"/>
                <w:szCs w:val="24"/>
              </w:rPr>
              <w:t xml:space="preserve"> delivery.  </w:t>
            </w:r>
          </w:p>
          <w:p w14:paraId="7AE213A8" w14:textId="77777777" w:rsidR="00F42E4A" w:rsidRPr="00846F25" w:rsidRDefault="00F42E4A" w:rsidP="00F42E4A">
            <w:pPr>
              <w:rPr>
                <w:rFonts w:ascii="Arial" w:hAnsi="Arial" w:cs="Arial"/>
                <w:sz w:val="24"/>
                <w:szCs w:val="24"/>
              </w:rPr>
            </w:pPr>
          </w:p>
          <w:p w14:paraId="4E19143C" w14:textId="74A49144" w:rsidR="00F42E4A" w:rsidRPr="00846F25" w:rsidRDefault="00F42E4A" w:rsidP="6E79D21A">
            <w:pPr>
              <w:rPr>
                <w:rFonts w:ascii="Arial" w:hAnsi="Arial" w:cs="Arial"/>
                <w:sz w:val="24"/>
                <w:szCs w:val="24"/>
              </w:rPr>
            </w:pPr>
            <w:r w:rsidRPr="6E79D21A">
              <w:rPr>
                <w:rFonts w:ascii="Arial" w:hAnsi="Arial" w:cs="Arial"/>
                <w:sz w:val="24"/>
                <w:szCs w:val="24"/>
              </w:rPr>
              <w:t xml:space="preserve">Some are focussing initially on introducing meta-skills to apprentices who started before the new standard to comply with SDS’ Apprentice Progress </w:t>
            </w:r>
            <w:r w:rsidR="00CA3224" w:rsidRPr="6E79D21A">
              <w:rPr>
                <w:rFonts w:ascii="Arial" w:hAnsi="Arial" w:cs="Arial"/>
                <w:sz w:val="24"/>
                <w:szCs w:val="24"/>
              </w:rPr>
              <w:t>Review requirements</w:t>
            </w:r>
            <w:r w:rsidRPr="6E79D21A">
              <w:rPr>
                <w:rFonts w:ascii="Arial" w:hAnsi="Arial" w:cs="Arial"/>
                <w:sz w:val="24"/>
                <w:szCs w:val="24"/>
              </w:rPr>
              <w:t xml:space="preserve">.  </w:t>
            </w:r>
          </w:p>
          <w:p w14:paraId="332A138B" w14:textId="77777777" w:rsidR="00F42E4A" w:rsidRPr="00846F25" w:rsidRDefault="00F42E4A" w:rsidP="00F42E4A">
            <w:pPr>
              <w:rPr>
                <w:rFonts w:ascii="Arial" w:hAnsi="Arial" w:cs="Arial"/>
                <w:sz w:val="24"/>
                <w:szCs w:val="24"/>
              </w:rPr>
            </w:pPr>
          </w:p>
          <w:p w14:paraId="703C9BDA" w14:textId="77777777" w:rsidR="00F42E4A" w:rsidRPr="00846F25" w:rsidRDefault="00F42E4A" w:rsidP="00F42E4A">
            <w:pPr>
              <w:rPr>
                <w:rFonts w:ascii="Arial" w:hAnsi="Arial" w:cs="Arial"/>
                <w:sz w:val="24"/>
                <w:szCs w:val="24"/>
              </w:rPr>
            </w:pPr>
            <w:r w:rsidRPr="00846F25">
              <w:rPr>
                <w:rFonts w:ascii="Arial" w:hAnsi="Arial" w:cs="Arial"/>
                <w:sz w:val="24"/>
                <w:szCs w:val="24"/>
              </w:rPr>
              <w:t>Some providers are adopting existing SDS resources including the Profiling tool and have adapted the format to MS Forms to make it accessible to apprentices who tend to use mobile devices.</w:t>
            </w:r>
          </w:p>
          <w:p w14:paraId="6033EAA9" w14:textId="77777777" w:rsidR="00F42E4A" w:rsidRPr="00846F25" w:rsidRDefault="00F42E4A" w:rsidP="00F42E4A">
            <w:pPr>
              <w:rPr>
                <w:rFonts w:ascii="Arial" w:hAnsi="Arial" w:cs="Arial"/>
                <w:sz w:val="24"/>
                <w:szCs w:val="24"/>
              </w:rPr>
            </w:pPr>
          </w:p>
          <w:p w14:paraId="42BE47F6" w14:textId="1E45ED6E" w:rsidR="00F42E4A" w:rsidRPr="00846F25" w:rsidRDefault="00F42E4A" w:rsidP="00F42E4A">
            <w:pPr>
              <w:rPr>
                <w:rFonts w:ascii="Arial" w:hAnsi="Arial" w:cs="Arial"/>
                <w:sz w:val="24"/>
                <w:szCs w:val="24"/>
              </w:rPr>
            </w:pPr>
            <w:r w:rsidRPr="00846F25">
              <w:rPr>
                <w:rFonts w:ascii="Arial" w:hAnsi="Arial" w:cs="Arial"/>
                <w:sz w:val="24"/>
                <w:szCs w:val="24"/>
              </w:rPr>
              <w:t xml:space="preserve">One provider makes the link between the apprentices’ </w:t>
            </w:r>
            <w:r w:rsidR="00117F0C">
              <w:rPr>
                <w:rFonts w:ascii="Arial" w:hAnsi="Arial" w:cs="Arial"/>
                <w:sz w:val="24"/>
                <w:szCs w:val="24"/>
              </w:rPr>
              <w:t>meta-skills</w:t>
            </w:r>
            <w:r w:rsidRPr="00846F25">
              <w:rPr>
                <w:rFonts w:ascii="Arial" w:hAnsi="Arial" w:cs="Arial"/>
                <w:sz w:val="24"/>
                <w:szCs w:val="24"/>
              </w:rPr>
              <w:t xml:space="preserve"> to their strengths profile on My World of Work</w:t>
            </w:r>
          </w:p>
          <w:p w14:paraId="18DB77CB" w14:textId="77777777" w:rsidR="00F42E4A" w:rsidRPr="00846F25" w:rsidRDefault="00F42E4A" w:rsidP="00F42E4A">
            <w:pPr>
              <w:rPr>
                <w:rFonts w:ascii="Arial" w:hAnsi="Arial" w:cs="Arial"/>
                <w:sz w:val="24"/>
                <w:szCs w:val="24"/>
              </w:rPr>
            </w:pPr>
          </w:p>
          <w:p w14:paraId="368F6EE7" w14:textId="67337CDF" w:rsidR="00F42E4A" w:rsidRPr="00846F25" w:rsidRDefault="00F42E4A" w:rsidP="6E79D21A">
            <w:pPr>
              <w:rPr>
                <w:rFonts w:ascii="Arial" w:hAnsi="Arial" w:cs="Arial"/>
                <w:sz w:val="24"/>
                <w:szCs w:val="24"/>
              </w:rPr>
            </w:pPr>
            <w:r w:rsidRPr="6E79D21A">
              <w:rPr>
                <w:rFonts w:ascii="Arial" w:eastAsia="Arial" w:hAnsi="Arial" w:cs="Arial"/>
                <w:color w:val="000000" w:themeColor="text1"/>
                <w:sz w:val="24"/>
                <w:szCs w:val="24"/>
              </w:rPr>
              <w:t xml:space="preserve">One provider finds voice recordings useful (as its very difficult to get some </w:t>
            </w:r>
            <w:r w:rsidR="003E4675" w:rsidRPr="6E79D21A">
              <w:rPr>
                <w:rFonts w:ascii="Arial" w:eastAsia="Arial" w:hAnsi="Arial" w:cs="Arial"/>
                <w:color w:val="000000" w:themeColor="text1"/>
                <w:sz w:val="24"/>
                <w:szCs w:val="24"/>
              </w:rPr>
              <w:t>apprentices to</w:t>
            </w:r>
            <w:r w:rsidRPr="6E79D21A">
              <w:rPr>
                <w:rFonts w:ascii="Arial" w:eastAsia="Arial" w:hAnsi="Arial" w:cs="Arial"/>
                <w:color w:val="000000" w:themeColor="text1"/>
                <w:sz w:val="24"/>
                <w:szCs w:val="24"/>
              </w:rPr>
              <w:t xml:space="preserve"> write) </w:t>
            </w:r>
            <w:r w:rsidRPr="6E79D21A">
              <w:rPr>
                <w:rFonts w:ascii="Arial" w:eastAsia="Arial" w:hAnsi="Arial" w:cs="Arial"/>
                <w:sz w:val="24"/>
                <w:szCs w:val="24"/>
              </w:rPr>
              <w:t xml:space="preserve"> </w:t>
            </w:r>
          </w:p>
          <w:p w14:paraId="379E6AB0" w14:textId="77777777" w:rsidR="00F42E4A" w:rsidRPr="00846F25" w:rsidRDefault="00F42E4A" w:rsidP="00F42E4A">
            <w:pPr>
              <w:rPr>
                <w:rFonts w:ascii="Arial" w:hAnsi="Arial" w:cs="Arial"/>
                <w:sz w:val="24"/>
                <w:szCs w:val="24"/>
              </w:rPr>
            </w:pPr>
          </w:p>
          <w:p w14:paraId="536FA273" w14:textId="02D3B3E1" w:rsidR="00F42E4A" w:rsidRPr="00846F25" w:rsidRDefault="00F42E4A" w:rsidP="6E79D21A">
            <w:pPr>
              <w:rPr>
                <w:rFonts w:ascii="Arial" w:hAnsi="Arial" w:cs="Arial"/>
                <w:sz w:val="24"/>
                <w:szCs w:val="24"/>
              </w:rPr>
            </w:pPr>
            <w:r w:rsidRPr="6E79D21A">
              <w:rPr>
                <w:rFonts w:ascii="Arial" w:hAnsi="Arial" w:cs="Arial"/>
                <w:sz w:val="24"/>
                <w:szCs w:val="24"/>
              </w:rPr>
              <w:t xml:space="preserve">Providers introduce </w:t>
            </w:r>
            <w:r w:rsidR="00117F0C">
              <w:rPr>
                <w:rFonts w:ascii="Arial" w:hAnsi="Arial" w:cs="Arial"/>
                <w:sz w:val="24"/>
                <w:szCs w:val="24"/>
              </w:rPr>
              <w:t>meta-skills</w:t>
            </w:r>
            <w:r w:rsidRPr="6E79D21A">
              <w:rPr>
                <w:rFonts w:ascii="Arial" w:hAnsi="Arial" w:cs="Arial"/>
                <w:sz w:val="24"/>
                <w:szCs w:val="24"/>
              </w:rPr>
              <w:t xml:space="preserve"> at various points in the apprentice journey, from initial assessment, Induction, training plans to progress reviews.</w:t>
            </w:r>
          </w:p>
          <w:p w14:paraId="7CB7FEAC" w14:textId="77777777" w:rsidR="00F42E4A" w:rsidRPr="00846F25" w:rsidRDefault="00F42E4A" w:rsidP="00F42E4A">
            <w:pPr>
              <w:rPr>
                <w:rFonts w:ascii="Arial" w:hAnsi="Arial" w:cs="Arial"/>
                <w:sz w:val="24"/>
                <w:szCs w:val="24"/>
              </w:rPr>
            </w:pPr>
          </w:p>
          <w:p w14:paraId="39B21814" w14:textId="77777777" w:rsidR="00F42E4A" w:rsidRPr="00846F25" w:rsidRDefault="00F42E4A" w:rsidP="00F42E4A">
            <w:pPr>
              <w:rPr>
                <w:rFonts w:ascii="Arial" w:hAnsi="Arial" w:cs="Arial"/>
                <w:sz w:val="24"/>
                <w:szCs w:val="24"/>
              </w:rPr>
            </w:pPr>
            <w:r w:rsidRPr="00846F25">
              <w:rPr>
                <w:rFonts w:ascii="Arial" w:hAnsi="Arial" w:cs="Arial"/>
                <w:sz w:val="24"/>
                <w:szCs w:val="24"/>
              </w:rPr>
              <w:t>Consistent approach to induction being used by some providers that includes:</w:t>
            </w:r>
          </w:p>
          <w:p w14:paraId="00527A08" w14:textId="6EF8FC3D" w:rsidR="00F42E4A" w:rsidRPr="00846F25" w:rsidRDefault="00F42E4A" w:rsidP="00F42E4A">
            <w:pPr>
              <w:pStyle w:val="ListParagraph"/>
              <w:numPr>
                <w:ilvl w:val="0"/>
                <w:numId w:val="31"/>
              </w:numPr>
              <w:rPr>
                <w:rFonts w:ascii="Arial" w:hAnsi="Arial" w:cs="Arial"/>
                <w:sz w:val="24"/>
                <w:szCs w:val="24"/>
              </w:rPr>
            </w:pPr>
            <w:r w:rsidRPr="00846F25">
              <w:rPr>
                <w:rFonts w:ascii="Arial" w:hAnsi="Arial" w:cs="Arial"/>
                <w:sz w:val="24"/>
                <w:szCs w:val="24"/>
              </w:rPr>
              <w:t xml:space="preserve">the role and understanding of </w:t>
            </w:r>
            <w:r w:rsidR="00117F0C">
              <w:rPr>
                <w:rFonts w:ascii="Arial" w:hAnsi="Arial" w:cs="Arial"/>
                <w:sz w:val="24"/>
                <w:szCs w:val="24"/>
              </w:rPr>
              <w:t>meta-skills</w:t>
            </w:r>
            <w:r w:rsidRPr="00846F25">
              <w:rPr>
                <w:rFonts w:ascii="Arial" w:hAnsi="Arial" w:cs="Arial"/>
                <w:sz w:val="24"/>
                <w:szCs w:val="24"/>
              </w:rPr>
              <w:t xml:space="preserve"> within life/the workplace</w:t>
            </w:r>
          </w:p>
          <w:p w14:paraId="7720324F" w14:textId="77777777" w:rsidR="00F42E4A" w:rsidRPr="00846F25" w:rsidRDefault="00F42E4A" w:rsidP="00F42E4A">
            <w:pPr>
              <w:pStyle w:val="ListParagraph"/>
              <w:numPr>
                <w:ilvl w:val="0"/>
                <w:numId w:val="31"/>
              </w:numPr>
              <w:rPr>
                <w:rFonts w:ascii="Arial" w:hAnsi="Arial" w:cs="Arial"/>
                <w:sz w:val="24"/>
                <w:szCs w:val="24"/>
              </w:rPr>
            </w:pPr>
            <w:r w:rsidRPr="00846F25">
              <w:rPr>
                <w:rFonts w:ascii="Arial" w:hAnsi="Arial" w:cs="Arial"/>
                <w:sz w:val="24"/>
                <w:szCs w:val="24"/>
              </w:rPr>
              <w:t>baselining exercise</w:t>
            </w:r>
          </w:p>
          <w:p w14:paraId="293703C1" w14:textId="3183A2EB" w:rsidR="00F42E4A" w:rsidRPr="00846F25" w:rsidRDefault="00F42E4A" w:rsidP="00F42E4A">
            <w:pPr>
              <w:pStyle w:val="ListParagraph"/>
              <w:numPr>
                <w:ilvl w:val="0"/>
                <w:numId w:val="31"/>
              </w:numPr>
              <w:rPr>
                <w:rFonts w:ascii="Arial" w:hAnsi="Arial" w:cs="Arial"/>
                <w:sz w:val="24"/>
                <w:szCs w:val="24"/>
              </w:rPr>
            </w:pPr>
            <w:r w:rsidRPr="00846F25">
              <w:rPr>
                <w:rFonts w:ascii="Arial" w:hAnsi="Arial" w:cs="Arial"/>
                <w:sz w:val="24"/>
                <w:szCs w:val="24"/>
              </w:rPr>
              <w:t xml:space="preserve">development of training plan including how </w:t>
            </w:r>
            <w:r w:rsidR="00117F0C">
              <w:rPr>
                <w:rFonts w:ascii="Arial" w:hAnsi="Arial" w:cs="Arial"/>
                <w:sz w:val="24"/>
                <w:szCs w:val="24"/>
              </w:rPr>
              <w:t>meta-skills</w:t>
            </w:r>
            <w:r w:rsidRPr="00846F25">
              <w:rPr>
                <w:rFonts w:ascii="Arial" w:hAnsi="Arial" w:cs="Arial"/>
                <w:sz w:val="24"/>
                <w:szCs w:val="24"/>
              </w:rPr>
              <w:t xml:space="preserve"> will be reviewed</w:t>
            </w:r>
          </w:p>
          <w:p w14:paraId="3E97B923" w14:textId="77777777" w:rsidR="00F42E4A" w:rsidRPr="00846F25" w:rsidRDefault="00F42E4A" w:rsidP="00F42E4A">
            <w:pPr>
              <w:pStyle w:val="ListParagraph"/>
              <w:numPr>
                <w:ilvl w:val="0"/>
                <w:numId w:val="31"/>
              </w:numPr>
              <w:rPr>
                <w:rFonts w:ascii="Arial" w:hAnsi="Arial" w:cs="Arial"/>
                <w:sz w:val="24"/>
                <w:szCs w:val="24"/>
              </w:rPr>
            </w:pPr>
            <w:r w:rsidRPr="00846F25">
              <w:rPr>
                <w:rFonts w:ascii="Arial" w:hAnsi="Arial" w:cs="Arial"/>
                <w:sz w:val="24"/>
                <w:szCs w:val="24"/>
              </w:rPr>
              <w:t>review of the self-assessment tools</w:t>
            </w:r>
          </w:p>
          <w:p w14:paraId="5DA64C21" w14:textId="77777777" w:rsidR="00F42E4A" w:rsidRPr="00846F25" w:rsidRDefault="00F42E4A" w:rsidP="00F42E4A">
            <w:pPr>
              <w:rPr>
                <w:rFonts w:ascii="Arial" w:hAnsi="Arial" w:cs="Arial"/>
                <w:sz w:val="24"/>
                <w:szCs w:val="24"/>
              </w:rPr>
            </w:pPr>
          </w:p>
          <w:p w14:paraId="4FC374B7" w14:textId="77777777" w:rsidR="00F42E4A" w:rsidRPr="00846F25" w:rsidRDefault="00F42E4A" w:rsidP="00F42E4A">
            <w:pPr>
              <w:rPr>
                <w:rFonts w:ascii="Arial" w:hAnsi="Arial" w:cs="Arial"/>
                <w:sz w:val="24"/>
                <w:szCs w:val="24"/>
              </w:rPr>
            </w:pPr>
            <w:r w:rsidRPr="00846F25">
              <w:rPr>
                <w:rFonts w:ascii="Arial" w:hAnsi="Arial" w:cs="Arial"/>
                <w:sz w:val="24"/>
                <w:szCs w:val="24"/>
              </w:rPr>
              <w:t xml:space="preserve">Some providers found the SDS and SQA paperwork helpful </w:t>
            </w:r>
          </w:p>
          <w:p w14:paraId="415EDA47" w14:textId="77777777" w:rsidR="00A648A0" w:rsidRPr="00846F25" w:rsidRDefault="00A648A0" w:rsidP="00BA3264">
            <w:pPr>
              <w:rPr>
                <w:rFonts w:ascii="Arial" w:hAnsi="Arial" w:cs="Arial"/>
                <w:b/>
                <w:bCs/>
                <w:sz w:val="24"/>
                <w:szCs w:val="24"/>
              </w:rPr>
            </w:pPr>
          </w:p>
        </w:tc>
        <w:tc>
          <w:tcPr>
            <w:tcW w:w="4636" w:type="dxa"/>
          </w:tcPr>
          <w:p w14:paraId="679C6B4E" w14:textId="08170A0C" w:rsidR="00CA3224" w:rsidRPr="00846F25" w:rsidRDefault="00CA3224" w:rsidP="6E79D21A">
            <w:pPr>
              <w:pStyle w:val="ListParagraph"/>
              <w:numPr>
                <w:ilvl w:val="0"/>
                <w:numId w:val="39"/>
              </w:numPr>
              <w:rPr>
                <w:rFonts w:ascii="Arial" w:hAnsi="Arial" w:cs="Arial"/>
                <w:sz w:val="24"/>
                <w:szCs w:val="24"/>
              </w:rPr>
            </w:pPr>
            <w:r w:rsidRPr="6E79D21A">
              <w:rPr>
                <w:rFonts w:ascii="Arial" w:hAnsi="Arial" w:cs="Arial"/>
                <w:sz w:val="24"/>
                <w:szCs w:val="24"/>
              </w:rPr>
              <w:t xml:space="preserve">PDF format of SDS </w:t>
            </w:r>
            <w:r w:rsidR="00117F0C">
              <w:rPr>
                <w:rFonts w:ascii="Arial" w:hAnsi="Arial" w:cs="Arial"/>
                <w:sz w:val="24"/>
                <w:szCs w:val="24"/>
              </w:rPr>
              <w:t>meta-skills</w:t>
            </w:r>
            <w:r w:rsidRPr="6E79D21A">
              <w:rPr>
                <w:rFonts w:ascii="Arial" w:hAnsi="Arial" w:cs="Arial"/>
                <w:sz w:val="24"/>
                <w:szCs w:val="24"/>
              </w:rPr>
              <w:t xml:space="preserve"> resources mean most apprentices can’t access them. </w:t>
            </w:r>
          </w:p>
          <w:p w14:paraId="76CD790F" w14:textId="77777777" w:rsidR="00CA3224" w:rsidRPr="00846F25" w:rsidRDefault="00CA3224" w:rsidP="00CA3224">
            <w:pPr>
              <w:pStyle w:val="ListParagraph"/>
              <w:rPr>
                <w:rFonts w:ascii="Arial" w:hAnsi="Arial" w:cs="Arial"/>
                <w:sz w:val="24"/>
                <w:szCs w:val="24"/>
              </w:rPr>
            </w:pPr>
          </w:p>
          <w:p w14:paraId="43AA199A" w14:textId="68E93EBB" w:rsidR="00CA3224"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 xml:space="preserve">Apprentices confused between core skills and </w:t>
            </w:r>
            <w:r w:rsidR="00117F0C">
              <w:rPr>
                <w:rFonts w:ascii="Arial" w:hAnsi="Arial" w:cs="Arial"/>
                <w:sz w:val="24"/>
                <w:szCs w:val="24"/>
              </w:rPr>
              <w:t>meta-skills</w:t>
            </w:r>
            <w:r w:rsidRPr="00846F25">
              <w:rPr>
                <w:rFonts w:ascii="Arial" w:hAnsi="Arial" w:cs="Arial"/>
                <w:sz w:val="24"/>
                <w:szCs w:val="24"/>
              </w:rPr>
              <w:t xml:space="preserve"> particularly those aged over 25 </w:t>
            </w:r>
          </w:p>
          <w:p w14:paraId="6FA50B2C" w14:textId="77777777" w:rsidR="00CA3224" w:rsidRPr="00846F25" w:rsidRDefault="00CA3224" w:rsidP="00CA3224">
            <w:pPr>
              <w:ind w:left="360"/>
              <w:rPr>
                <w:rFonts w:ascii="Arial" w:hAnsi="Arial" w:cs="Arial"/>
                <w:sz w:val="24"/>
                <w:szCs w:val="24"/>
              </w:rPr>
            </w:pPr>
          </w:p>
          <w:p w14:paraId="77F5BBC2" w14:textId="77777777" w:rsidR="00C729F3"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 xml:space="preserve">Apprentices, including European </w:t>
            </w:r>
          </w:p>
          <w:p w14:paraId="29AA9C35" w14:textId="616F0749" w:rsidR="00CA3224" w:rsidRPr="00846F25" w:rsidRDefault="00CA3224" w:rsidP="00C729F3">
            <w:pPr>
              <w:pStyle w:val="ListParagraph"/>
              <w:rPr>
                <w:rFonts w:ascii="Arial" w:hAnsi="Arial" w:cs="Arial"/>
                <w:sz w:val="24"/>
                <w:szCs w:val="24"/>
              </w:rPr>
            </w:pPr>
            <w:r w:rsidRPr="00846F25">
              <w:rPr>
                <w:rFonts w:ascii="Arial" w:hAnsi="Arial" w:cs="Arial"/>
                <w:sz w:val="24"/>
                <w:szCs w:val="24"/>
              </w:rPr>
              <w:t xml:space="preserve">candidates, unaware of their level of core skills and </w:t>
            </w:r>
            <w:r w:rsidR="00117F0C">
              <w:rPr>
                <w:rFonts w:ascii="Arial" w:hAnsi="Arial" w:cs="Arial"/>
                <w:sz w:val="24"/>
                <w:szCs w:val="24"/>
              </w:rPr>
              <w:t>meta-skills</w:t>
            </w:r>
          </w:p>
          <w:p w14:paraId="11377599" w14:textId="77777777" w:rsidR="00CA3224" w:rsidRPr="00846F25" w:rsidRDefault="00CA3224" w:rsidP="00CA3224">
            <w:pPr>
              <w:pStyle w:val="ListParagraph"/>
              <w:rPr>
                <w:rFonts w:ascii="Arial" w:hAnsi="Arial" w:cs="Arial"/>
                <w:sz w:val="24"/>
                <w:szCs w:val="24"/>
              </w:rPr>
            </w:pPr>
          </w:p>
          <w:p w14:paraId="17A727FB" w14:textId="79D025FC" w:rsidR="00CA3224" w:rsidRPr="00846F25" w:rsidRDefault="00CA3224" w:rsidP="6E79D21A">
            <w:pPr>
              <w:pStyle w:val="ListParagraph"/>
              <w:numPr>
                <w:ilvl w:val="0"/>
                <w:numId w:val="37"/>
              </w:numPr>
              <w:rPr>
                <w:rFonts w:ascii="Arial" w:hAnsi="Arial" w:cs="Arial"/>
                <w:sz w:val="24"/>
                <w:szCs w:val="24"/>
              </w:rPr>
            </w:pPr>
            <w:r w:rsidRPr="6E79D21A">
              <w:rPr>
                <w:rFonts w:ascii="Arial" w:hAnsi="Arial" w:cs="Arial"/>
                <w:sz w:val="24"/>
                <w:szCs w:val="24"/>
              </w:rPr>
              <w:t>‘Meta-skills’ language isn’t user friendly and needs to be more accessible for apprentices.</w:t>
            </w:r>
          </w:p>
          <w:p w14:paraId="081F0B04" w14:textId="77777777" w:rsidR="00CA3224" w:rsidRPr="00846F25" w:rsidRDefault="00CA3224" w:rsidP="00CA3224">
            <w:pPr>
              <w:pStyle w:val="ListParagraph"/>
              <w:rPr>
                <w:rFonts w:ascii="Arial" w:hAnsi="Arial" w:cs="Arial"/>
                <w:sz w:val="24"/>
                <w:szCs w:val="24"/>
              </w:rPr>
            </w:pPr>
          </w:p>
          <w:p w14:paraId="29F65DEA" w14:textId="2DFB261C" w:rsidR="00CA3224"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 xml:space="preserve">General point about getting employer buy-in and find it even more difficult to introduce </w:t>
            </w:r>
            <w:r w:rsidR="00117F0C">
              <w:rPr>
                <w:rFonts w:ascii="Arial" w:hAnsi="Arial" w:cs="Arial"/>
                <w:sz w:val="24"/>
                <w:szCs w:val="24"/>
              </w:rPr>
              <w:t>meta-skills</w:t>
            </w:r>
            <w:r w:rsidRPr="00846F25">
              <w:rPr>
                <w:rFonts w:ascii="Arial" w:hAnsi="Arial" w:cs="Arial"/>
                <w:sz w:val="24"/>
                <w:szCs w:val="24"/>
              </w:rPr>
              <w:t xml:space="preserve"> with smaller employers.</w:t>
            </w:r>
          </w:p>
          <w:p w14:paraId="6B7DB316" w14:textId="77777777" w:rsidR="00CA3224" w:rsidRPr="00846F25" w:rsidRDefault="00CA3224" w:rsidP="00CA3224">
            <w:pPr>
              <w:pStyle w:val="ListParagraph"/>
              <w:rPr>
                <w:rFonts w:ascii="Arial" w:hAnsi="Arial" w:cs="Arial"/>
                <w:sz w:val="24"/>
                <w:szCs w:val="24"/>
              </w:rPr>
            </w:pPr>
          </w:p>
          <w:p w14:paraId="504C42D2" w14:textId="55B308DE" w:rsidR="00CA3224"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 xml:space="preserve">Role of college workplace assessors important and they need CPD to introduce </w:t>
            </w:r>
            <w:r w:rsidR="00117F0C">
              <w:rPr>
                <w:rFonts w:ascii="Arial" w:hAnsi="Arial" w:cs="Arial"/>
                <w:sz w:val="24"/>
                <w:szCs w:val="24"/>
              </w:rPr>
              <w:t>meta-skills</w:t>
            </w:r>
            <w:r w:rsidRPr="00846F25">
              <w:rPr>
                <w:rFonts w:ascii="Arial" w:hAnsi="Arial" w:cs="Arial"/>
                <w:sz w:val="24"/>
                <w:szCs w:val="24"/>
              </w:rPr>
              <w:t xml:space="preserve"> well. </w:t>
            </w:r>
          </w:p>
          <w:p w14:paraId="18AC6335" w14:textId="77777777" w:rsidR="00CA3224" w:rsidRPr="00846F25" w:rsidRDefault="00CA3224" w:rsidP="00CA3224">
            <w:pPr>
              <w:pStyle w:val="ListParagraph"/>
              <w:rPr>
                <w:rFonts w:ascii="Arial" w:hAnsi="Arial" w:cs="Arial"/>
                <w:sz w:val="24"/>
                <w:szCs w:val="24"/>
              </w:rPr>
            </w:pPr>
          </w:p>
          <w:p w14:paraId="5DEA7C88" w14:textId="77777777" w:rsidR="00BE3A6F"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 xml:space="preserve">Resources available to promote </w:t>
            </w:r>
          </w:p>
          <w:p w14:paraId="2866B7D4" w14:textId="41F5F946" w:rsidR="00CA3224" w:rsidRPr="00846F25" w:rsidRDefault="00CA3224" w:rsidP="00BE3A6F">
            <w:pPr>
              <w:pStyle w:val="ListParagraph"/>
              <w:rPr>
                <w:rFonts w:ascii="Arial" w:hAnsi="Arial" w:cs="Arial"/>
                <w:sz w:val="24"/>
                <w:szCs w:val="24"/>
              </w:rPr>
            </w:pPr>
            <w:r w:rsidRPr="00846F25">
              <w:rPr>
                <w:rFonts w:ascii="Arial" w:hAnsi="Arial" w:cs="Arial"/>
                <w:sz w:val="24"/>
                <w:szCs w:val="24"/>
              </w:rPr>
              <w:t xml:space="preserve">understanding of </w:t>
            </w:r>
            <w:r w:rsidR="00117F0C">
              <w:rPr>
                <w:rFonts w:ascii="Arial" w:hAnsi="Arial" w:cs="Arial"/>
                <w:sz w:val="24"/>
                <w:szCs w:val="24"/>
              </w:rPr>
              <w:t>meta-skills</w:t>
            </w:r>
            <w:r w:rsidRPr="00846F25">
              <w:rPr>
                <w:rFonts w:ascii="Arial" w:hAnsi="Arial" w:cs="Arial"/>
                <w:sz w:val="24"/>
                <w:szCs w:val="24"/>
              </w:rPr>
              <w:t xml:space="preserve"> are focused on younger learners</w:t>
            </w:r>
          </w:p>
          <w:p w14:paraId="07A7161D" w14:textId="77777777" w:rsidR="00CA3224" w:rsidRPr="00846F25" w:rsidRDefault="00CA3224" w:rsidP="00CA3224">
            <w:pPr>
              <w:pStyle w:val="ListParagraph"/>
              <w:rPr>
                <w:rFonts w:ascii="Arial" w:hAnsi="Arial" w:cs="Arial"/>
                <w:sz w:val="24"/>
                <w:szCs w:val="24"/>
              </w:rPr>
            </w:pPr>
          </w:p>
          <w:p w14:paraId="3007FEB3" w14:textId="77777777" w:rsidR="00CA3224"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Small providers have less resources to support implementation</w:t>
            </w:r>
          </w:p>
          <w:p w14:paraId="3DC2DA4A" w14:textId="77777777" w:rsidR="00CA3224" w:rsidRPr="00846F25" w:rsidRDefault="00CA3224" w:rsidP="00CA3224">
            <w:pPr>
              <w:pStyle w:val="ListParagraph"/>
              <w:rPr>
                <w:rFonts w:ascii="Arial" w:hAnsi="Arial" w:cs="Arial"/>
                <w:sz w:val="24"/>
                <w:szCs w:val="24"/>
              </w:rPr>
            </w:pPr>
          </w:p>
          <w:p w14:paraId="6983A442" w14:textId="77777777" w:rsidR="00BE3A6F" w:rsidRPr="00846F25" w:rsidRDefault="00CA3224" w:rsidP="00CA3224">
            <w:pPr>
              <w:pStyle w:val="ListParagraph"/>
              <w:numPr>
                <w:ilvl w:val="0"/>
                <w:numId w:val="37"/>
              </w:numPr>
              <w:rPr>
                <w:rFonts w:ascii="Arial" w:hAnsi="Arial" w:cs="Arial"/>
                <w:sz w:val="24"/>
                <w:szCs w:val="24"/>
              </w:rPr>
            </w:pPr>
            <w:r w:rsidRPr="00846F25">
              <w:rPr>
                <w:rFonts w:ascii="Arial" w:hAnsi="Arial" w:cs="Arial"/>
                <w:sz w:val="24"/>
                <w:szCs w:val="24"/>
              </w:rPr>
              <w:t>Understanding of Education</w:t>
            </w:r>
          </w:p>
          <w:p w14:paraId="773D2ABC" w14:textId="71B75A85" w:rsidR="00CA3224" w:rsidRPr="00846F25" w:rsidRDefault="00CA3224" w:rsidP="00BE3A6F">
            <w:pPr>
              <w:pStyle w:val="ListParagraph"/>
              <w:rPr>
                <w:rFonts w:ascii="Arial" w:hAnsi="Arial" w:cs="Arial"/>
                <w:sz w:val="24"/>
                <w:szCs w:val="24"/>
              </w:rPr>
            </w:pPr>
            <w:r w:rsidRPr="00846F25">
              <w:rPr>
                <w:rFonts w:ascii="Arial" w:hAnsi="Arial" w:cs="Arial"/>
                <w:sz w:val="24"/>
                <w:szCs w:val="24"/>
              </w:rPr>
              <w:t>Scotland’s requirements could be clearer</w:t>
            </w:r>
          </w:p>
          <w:p w14:paraId="6EE8B16D" w14:textId="77777777" w:rsidR="00A648A0" w:rsidRPr="00846F25" w:rsidRDefault="00A648A0" w:rsidP="00BA3264">
            <w:pPr>
              <w:rPr>
                <w:rFonts w:ascii="Arial" w:hAnsi="Arial" w:cs="Arial"/>
                <w:b/>
                <w:bCs/>
                <w:sz w:val="24"/>
                <w:szCs w:val="24"/>
              </w:rPr>
            </w:pPr>
          </w:p>
        </w:tc>
      </w:tr>
    </w:tbl>
    <w:p w14:paraId="2F331E1D" w14:textId="77777777" w:rsidR="00A648A0" w:rsidRDefault="00A648A0" w:rsidP="00BA3264">
      <w:pPr>
        <w:spacing w:after="0" w:line="240" w:lineRule="auto"/>
        <w:rPr>
          <w:rFonts w:ascii="Arial" w:hAnsi="Arial" w:cs="Arial"/>
          <w:b/>
          <w:bCs/>
        </w:rPr>
      </w:pPr>
    </w:p>
    <w:p w14:paraId="2B261706" w14:textId="77777777" w:rsidR="00A648A0" w:rsidRDefault="00A648A0" w:rsidP="00BA3264">
      <w:pPr>
        <w:spacing w:after="0" w:line="240" w:lineRule="auto"/>
        <w:rPr>
          <w:rFonts w:ascii="Arial" w:hAnsi="Arial" w:cs="Arial"/>
          <w:b/>
          <w:bCs/>
        </w:rPr>
      </w:pPr>
    </w:p>
    <w:p w14:paraId="4AE2DE00" w14:textId="77777777" w:rsidR="00B84F40" w:rsidRDefault="00B84F40" w:rsidP="00BA3264">
      <w:pPr>
        <w:spacing w:after="0" w:line="240" w:lineRule="auto"/>
        <w:rPr>
          <w:rFonts w:ascii="Arial" w:hAnsi="Arial" w:cs="Arial"/>
          <w:b/>
          <w:bCs/>
        </w:rPr>
      </w:pPr>
    </w:p>
    <w:p w14:paraId="4985CF6B" w14:textId="107A66E2" w:rsidR="00C9572F" w:rsidRPr="00C30D6C" w:rsidRDefault="00B84F40" w:rsidP="00B84F40">
      <w:pPr>
        <w:spacing w:after="0" w:line="240" w:lineRule="auto"/>
        <w:rPr>
          <w:rFonts w:ascii="Arial" w:hAnsi="Arial" w:cs="Arial"/>
          <w:b/>
          <w:bCs/>
          <w:sz w:val="24"/>
          <w:szCs w:val="24"/>
          <w:u w:val="single"/>
        </w:rPr>
      </w:pPr>
      <w:r w:rsidRPr="00C30D6C">
        <w:rPr>
          <w:rFonts w:ascii="Arial" w:hAnsi="Arial" w:cs="Arial"/>
          <w:b/>
          <w:bCs/>
          <w:sz w:val="24"/>
          <w:szCs w:val="24"/>
          <w:u w:val="single"/>
        </w:rPr>
        <w:t xml:space="preserve">Developing </w:t>
      </w:r>
      <w:r w:rsidR="00117F0C">
        <w:rPr>
          <w:rFonts w:ascii="Arial" w:hAnsi="Arial" w:cs="Arial"/>
          <w:b/>
          <w:bCs/>
          <w:sz w:val="24"/>
          <w:szCs w:val="24"/>
          <w:u w:val="single"/>
        </w:rPr>
        <w:t>meta-skills</w:t>
      </w:r>
    </w:p>
    <w:p w14:paraId="3245C21A" w14:textId="77777777" w:rsidR="00C9572F" w:rsidRPr="00C30D6C" w:rsidRDefault="00C9572F" w:rsidP="00B84F40">
      <w:pPr>
        <w:spacing w:after="0" w:line="240" w:lineRule="auto"/>
        <w:rPr>
          <w:rFonts w:ascii="Arial" w:hAnsi="Arial" w:cs="Arial"/>
          <w:b/>
          <w:bCs/>
          <w:sz w:val="24"/>
          <w:szCs w:val="24"/>
          <w:u w:val="single"/>
        </w:rPr>
      </w:pPr>
    </w:p>
    <w:p w14:paraId="6443C8C5" w14:textId="2D731051" w:rsidR="00B84F40" w:rsidRPr="00C30D6C" w:rsidRDefault="004E1379" w:rsidP="00B84F40">
      <w:pPr>
        <w:spacing w:after="0" w:line="240" w:lineRule="auto"/>
        <w:rPr>
          <w:rFonts w:ascii="Arial" w:hAnsi="Arial" w:cs="Arial"/>
          <w:b/>
          <w:bCs/>
          <w:sz w:val="24"/>
          <w:szCs w:val="24"/>
          <w:u w:val="single"/>
        </w:rPr>
      </w:pPr>
      <w:r w:rsidRPr="00C30D6C">
        <w:rPr>
          <w:rFonts w:ascii="Arial" w:hAnsi="Arial" w:cs="Arial"/>
          <w:b/>
          <w:bCs/>
          <w:sz w:val="24"/>
          <w:szCs w:val="24"/>
        </w:rPr>
        <w:t>H</w:t>
      </w:r>
      <w:r w:rsidR="00B84F40" w:rsidRPr="00C30D6C">
        <w:rPr>
          <w:rFonts w:ascii="Arial" w:hAnsi="Arial" w:cs="Arial"/>
          <w:b/>
          <w:bCs/>
          <w:sz w:val="24"/>
          <w:szCs w:val="24"/>
        </w:rPr>
        <w:t xml:space="preserve">ow and where </w:t>
      </w:r>
      <w:r w:rsidR="002725F0" w:rsidRPr="00C30D6C">
        <w:rPr>
          <w:rFonts w:ascii="Arial" w:hAnsi="Arial" w:cs="Arial"/>
          <w:b/>
          <w:bCs/>
          <w:sz w:val="24"/>
          <w:szCs w:val="24"/>
        </w:rPr>
        <w:t xml:space="preserve">do </w:t>
      </w:r>
      <w:r w:rsidR="00B84F40" w:rsidRPr="00C30D6C">
        <w:rPr>
          <w:rFonts w:ascii="Arial" w:hAnsi="Arial" w:cs="Arial"/>
          <w:b/>
          <w:bCs/>
          <w:sz w:val="24"/>
          <w:szCs w:val="24"/>
        </w:rPr>
        <w:t>meta-skills fit most naturally in your apprenticeship delivery</w:t>
      </w:r>
      <w:r w:rsidR="002725F0" w:rsidRPr="00C30D6C">
        <w:rPr>
          <w:rFonts w:ascii="Arial" w:hAnsi="Arial" w:cs="Arial"/>
          <w:b/>
          <w:bCs/>
          <w:sz w:val="24"/>
          <w:szCs w:val="24"/>
        </w:rPr>
        <w:t>?</w:t>
      </w:r>
      <w:r w:rsidR="00B84F40" w:rsidRPr="00C30D6C">
        <w:rPr>
          <w:rFonts w:ascii="Arial" w:hAnsi="Arial" w:cs="Arial"/>
          <w:b/>
          <w:bCs/>
          <w:sz w:val="24"/>
          <w:szCs w:val="24"/>
        </w:rPr>
        <w:t> </w:t>
      </w:r>
    </w:p>
    <w:p w14:paraId="68CDA73E" w14:textId="77777777" w:rsidR="00B12EDB" w:rsidRPr="00C30D6C" w:rsidRDefault="00B12EDB" w:rsidP="00BA3264">
      <w:pPr>
        <w:spacing w:after="0" w:line="240" w:lineRule="auto"/>
        <w:rPr>
          <w:rFonts w:ascii="Arial" w:hAnsi="Arial" w:cs="Arial"/>
          <w:b/>
          <w:bCs/>
          <w:sz w:val="24"/>
          <w:szCs w:val="24"/>
        </w:rPr>
      </w:pPr>
    </w:p>
    <w:tbl>
      <w:tblPr>
        <w:tblW w:w="9781" w:type="dxa"/>
        <w:tblInd w:w="-5" w:type="dxa"/>
        <w:tblBorders>
          <w:top w:val="single" w:sz="4" w:space="0" w:color="000000" w:themeColor="text1"/>
          <w:left w:val="single" w:sz="4" w:space="0" w:color="000000" w:themeColor="text1"/>
          <w:bottom w:val="single" w:sz="4" w:space="0" w:color="auto"/>
          <w:right w:val="single" w:sz="4" w:space="0" w:color="000000" w:themeColor="text1"/>
          <w:insideH w:val="single" w:sz="4" w:space="0" w:color="000000" w:themeColor="text1"/>
          <w:insideV w:val="single" w:sz="4" w:space="0" w:color="000000" w:themeColor="text1"/>
        </w:tblBorders>
        <w:tblCellMar>
          <w:left w:w="10" w:type="dxa"/>
          <w:right w:w="10" w:type="dxa"/>
        </w:tblCellMar>
        <w:tblLook w:val="0000" w:firstRow="0" w:lastRow="0" w:firstColumn="0" w:lastColumn="0" w:noHBand="0" w:noVBand="0"/>
      </w:tblPr>
      <w:tblGrid>
        <w:gridCol w:w="5103"/>
        <w:gridCol w:w="4678"/>
      </w:tblGrid>
      <w:tr w:rsidR="00975E9E" w:rsidRPr="00C30D6C" w14:paraId="4E067BFA" w14:textId="77777777" w:rsidTr="019AA3E1">
        <w:tc>
          <w:tcPr>
            <w:tcW w:w="5103" w:type="dxa"/>
            <w:shd w:val="clear" w:color="auto" w:fill="BFBFBF" w:themeFill="background1" w:themeFillShade="BF"/>
            <w:tcMar>
              <w:top w:w="0" w:type="dxa"/>
              <w:left w:w="108" w:type="dxa"/>
              <w:bottom w:w="0" w:type="dxa"/>
              <w:right w:w="108" w:type="dxa"/>
            </w:tcMar>
          </w:tcPr>
          <w:p w14:paraId="4E067BF8" w14:textId="26F9A60A" w:rsidR="0093770A" w:rsidRPr="00C30D6C" w:rsidRDefault="1B7D92F1">
            <w:pPr>
              <w:spacing w:after="0" w:line="240" w:lineRule="auto"/>
              <w:jc w:val="center"/>
              <w:rPr>
                <w:rFonts w:ascii="Arial" w:hAnsi="Arial" w:cs="Arial"/>
                <w:b/>
                <w:bCs/>
                <w:sz w:val="24"/>
                <w:szCs w:val="24"/>
              </w:rPr>
            </w:pPr>
            <w:r w:rsidRPr="00C30D6C">
              <w:rPr>
                <w:rFonts w:ascii="Arial" w:hAnsi="Arial" w:cs="Arial"/>
                <w:b/>
                <w:bCs/>
                <w:sz w:val="24"/>
                <w:szCs w:val="24"/>
              </w:rPr>
              <w:t>Provider Feedback</w:t>
            </w:r>
            <w:r w:rsidR="08388CEE" w:rsidRPr="00C30D6C">
              <w:rPr>
                <w:rFonts w:ascii="Arial" w:hAnsi="Arial" w:cs="Arial"/>
                <w:b/>
                <w:bCs/>
                <w:sz w:val="24"/>
                <w:szCs w:val="24"/>
              </w:rPr>
              <w:t xml:space="preserve"> </w:t>
            </w:r>
            <w:r w:rsidR="00C617F0" w:rsidRPr="00C30D6C">
              <w:rPr>
                <w:rFonts w:ascii="Arial" w:hAnsi="Arial" w:cs="Arial"/>
                <w:b/>
                <w:bCs/>
                <w:sz w:val="24"/>
                <w:szCs w:val="24"/>
              </w:rPr>
              <w:t>–</w:t>
            </w:r>
            <w:r w:rsidR="08388CEE" w:rsidRPr="00C30D6C">
              <w:rPr>
                <w:rFonts w:ascii="Arial" w:hAnsi="Arial" w:cs="Arial"/>
                <w:b/>
                <w:bCs/>
                <w:sz w:val="24"/>
                <w:szCs w:val="24"/>
              </w:rPr>
              <w:t xml:space="preserve"> approaches</w:t>
            </w:r>
          </w:p>
        </w:tc>
        <w:tc>
          <w:tcPr>
            <w:tcW w:w="4678" w:type="dxa"/>
            <w:shd w:val="clear" w:color="auto" w:fill="BFBFBF" w:themeFill="background1" w:themeFillShade="BF"/>
            <w:tcMar>
              <w:top w:w="0" w:type="dxa"/>
              <w:left w:w="108" w:type="dxa"/>
              <w:bottom w:w="0" w:type="dxa"/>
              <w:right w:w="108" w:type="dxa"/>
            </w:tcMar>
          </w:tcPr>
          <w:p w14:paraId="4E067BF9" w14:textId="6415EC68" w:rsidR="0093770A" w:rsidRPr="00C30D6C" w:rsidRDefault="00305B94">
            <w:pPr>
              <w:spacing w:after="0" w:line="240" w:lineRule="auto"/>
              <w:jc w:val="center"/>
              <w:rPr>
                <w:rFonts w:ascii="Arial" w:hAnsi="Arial" w:cs="Arial"/>
                <w:b/>
                <w:bCs/>
                <w:sz w:val="24"/>
                <w:szCs w:val="24"/>
              </w:rPr>
            </w:pPr>
            <w:r w:rsidRPr="00C30D6C">
              <w:rPr>
                <w:rFonts w:ascii="Arial" w:hAnsi="Arial" w:cs="Arial"/>
                <w:b/>
                <w:bCs/>
                <w:sz w:val="24"/>
                <w:szCs w:val="24"/>
              </w:rPr>
              <w:t>Provider</w:t>
            </w:r>
            <w:r w:rsidR="30C42E4E" w:rsidRPr="00C30D6C">
              <w:rPr>
                <w:rFonts w:ascii="Arial" w:hAnsi="Arial" w:cs="Arial"/>
                <w:b/>
                <w:bCs/>
                <w:sz w:val="24"/>
                <w:szCs w:val="24"/>
              </w:rPr>
              <w:t xml:space="preserve"> Feedback - c</w:t>
            </w:r>
            <w:r w:rsidR="007B2087" w:rsidRPr="00C30D6C">
              <w:rPr>
                <w:rFonts w:ascii="Arial" w:hAnsi="Arial" w:cs="Arial"/>
                <w:b/>
                <w:bCs/>
                <w:sz w:val="24"/>
                <w:szCs w:val="24"/>
              </w:rPr>
              <w:t>hallenges</w:t>
            </w:r>
          </w:p>
        </w:tc>
      </w:tr>
      <w:tr w:rsidR="00975E9E" w:rsidRPr="00C30D6C" w14:paraId="4E067C1D" w14:textId="77777777" w:rsidTr="019AA3E1">
        <w:trPr>
          <w:trHeight w:val="6324"/>
        </w:trPr>
        <w:tc>
          <w:tcPr>
            <w:tcW w:w="5103" w:type="dxa"/>
            <w:shd w:val="clear" w:color="auto" w:fill="auto"/>
            <w:tcMar>
              <w:top w:w="0" w:type="dxa"/>
              <w:left w:w="108" w:type="dxa"/>
              <w:bottom w:w="0" w:type="dxa"/>
              <w:right w:w="108" w:type="dxa"/>
            </w:tcMar>
          </w:tcPr>
          <w:p w14:paraId="56587F14" w14:textId="77777777" w:rsidR="009E4CA8" w:rsidRPr="00C30D6C" w:rsidRDefault="009E4CA8" w:rsidP="009E4CA8">
            <w:pPr>
              <w:spacing w:after="0" w:line="240" w:lineRule="auto"/>
              <w:rPr>
                <w:rFonts w:ascii="Arial" w:hAnsi="Arial" w:cs="Arial"/>
                <w:sz w:val="24"/>
                <w:szCs w:val="24"/>
              </w:rPr>
            </w:pPr>
            <w:r w:rsidRPr="00C30D6C">
              <w:rPr>
                <w:rFonts w:ascii="Arial" w:hAnsi="Arial" w:cs="Arial"/>
                <w:sz w:val="24"/>
                <w:szCs w:val="24"/>
              </w:rPr>
              <w:t>Discussion highlighted:</w:t>
            </w:r>
          </w:p>
          <w:p w14:paraId="07F7D02B" w14:textId="77777777" w:rsidR="0088358E" w:rsidRPr="00C30D6C" w:rsidRDefault="009E4CA8" w:rsidP="0010074B">
            <w:pPr>
              <w:pStyle w:val="ListParagraph"/>
              <w:numPr>
                <w:ilvl w:val="0"/>
                <w:numId w:val="11"/>
              </w:numPr>
              <w:rPr>
                <w:rFonts w:ascii="Arial" w:hAnsi="Arial" w:cs="Arial"/>
                <w:sz w:val="24"/>
                <w:szCs w:val="24"/>
              </w:rPr>
            </w:pPr>
            <w:r w:rsidRPr="00C30D6C">
              <w:rPr>
                <w:rFonts w:ascii="Arial" w:hAnsi="Arial" w:cs="Arial"/>
                <w:sz w:val="24"/>
                <w:szCs w:val="24"/>
              </w:rPr>
              <w:t>Importance of getting employer</w:t>
            </w:r>
          </w:p>
          <w:p w14:paraId="65C2FCF7" w14:textId="09E185EA" w:rsidR="007E74FC" w:rsidRPr="00C30D6C" w:rsidRDefault="009E4CA8" w:rsidP="0088358E">
            <w:pPr>
              <w:pStyle w:val="ListParagraph"/>
              <w:rPr>
                <w:rFonts w:ascii="Arial" w:hAnsi="Arial" w:cs="Arial"/>
                <w:sz w:val="24"/>
                <w:szCs w:val="24"/>
              </w:rPr>
            </w:pPr>
            <w:r w:rsidRPr="00C30D6C">
              <w:rPr>
                <w:rFonts w:ascii="Arial" w:hAnsi="Arial" w:cs="Arial"/>
                <w:sz w:val="24"/>
                <w:szCs w:val="24"/>
              </w:rPr>
              <w:t xml:space="preserve">understanding </w:t>
            </w:r>
            <w:r w:rsidR="007E74FC" w:rsidRPr="00C30D6C">
              <w:rPr>
                <w:rFonts w:ascii="Arial" w:hAnsi="Arial" w:cs="Arial"/>
                <w:sz w:val="24"/>
                <w:szCs w:val="24"/>
              </w:rPr>
              <w:t>of</w:t>
            </w:r>
            <w:r w:rsidR="00E22A6A" w:rsidRPr="00C30D6C">
              <w:rPr>
                <w:rFonts w:ascii="Arial" w:hAnsi="Arial" w:cs="Arial"/>
                <w:sz w:val="24"/>
                <w:szCs w:val="24"/>
              </w:rPr>
              <w:t>,</w:t>
            </w:r>
            <w:r w:rsidR="007E74FC" w:rsidRPr="00C30D6C">
              <w:rPr>
                <w:rFonts w:ascii="Arial" w:hAnsi="Arial" w:cs="Arial"/>
                <w:sz w:val="24"/>
                <w:szCs w:val="24"/>
              </w:rPr>
              <w:t xml:space="preserve"> </w:t>
            </w:r>
            <w:r w:rsidR="0088358E" w:rsidRPr="00C30D6C">
              <w:rPr>
                <w:rFonts w:ascii="Arial" w:hAnsi="Arial" w:cs="Arial"/>
                <w:sz w:val="24"/>
                <w:szCs w:val="24"/>
              </w:rPr>
              <w:t>a</w:t>
            </w:r>
            <w:r w:rsidRPr="00C30D6C">
              <w:rPr>
                <w:rFonts w:ascii="Arial" w:hAnsi="Arial" w:cs="Arial"/>
                <w:sz w:val="24"/>
                <w:szCs w:val="24"/>
              </w:rPr>
              <w:t>nd contribution to</w:t>
            </w:r>
            <w:r w:rsidR="00E22A6A" w:rsidRPr="00C30D6C">
              <w:rPr>
                <w:rFonts w:ascii="Arial" w:hAnsi="Arial" w:cs="Arial"/>
                <w:sz w:val="24"/>
                <w:szCs w:val="24"/>
              </w:rPr>
              <w:t>,</w:t>
            </w:r>
          </w:p>
          <w:p w14:paraId="01AE3EF3" w14:textId="77777777" w:rsidR="007B0BD2" w:rsidRDefault="009E4CA8" w:rsidP="0088358E">
            <w:pPr>
              <w:pStyle w:val="ListParagraph"/>
              <w:rPr>
                <w:rFonts w:ascii="Arial" w:hAnsi="Arial" w:cs="Arial"/>
                <w:sz w:val="24"/>
                <w:szCs w:val="24"/>
              </w:rPr>
            </w:pPr>
            <w:r w:rsidRPr="00C30D6C">
              <w:rPr>
                <w:rFonts w:ascii="Arial" w:hAnsi="Arial" w:cs="Arial"/>
                <w:sz w:val="24"/>
                <w:szCs w:val="24"/>
              </w:rPr>
              <w:t>development of these skills as part of wider apprenticeship. Suggestion to</w:t>
            </w:r>
          </w:p>
          <w:p w14:paraId="66C65C32" w14:textId="4DFB6B6B" w:rsidR="007B0BD2" w:rsidRDefault="009E4CA8" w:rsidP="0088358E">
            <w:pPr>
              <w:pStyle w:val="ListParagraph"/>
              <w:rPr>
                <w:rFonts w:ascii="Arial" w:hAnsi="Arial" w:cs="Arial"/>
                <w:sz w:val="24"/>
                <w:szCs w:val="24"/>
              </w:rPr>
            </w:pPr>
            <w:r w:rsidRPr="00C30D6C">
              <w:rPr>
                <w:rFonts w:ascii="Arial" w:hAnsi="Arial" w:cs="Arial"/>
                <w:sz w:val="24"/>
                <w:szCs w:val="24"/>
              </w:rPr>
              <w:t xml:space="preserve">include </w:t>
            </w:r>
            <w:r w:rsidR="00117F0C">
              <w:rPr>
                <w:rFonts w:ascii="Arial" w:hAnsi="Arial" w:cs="Arial"/>
                <w:sz w:val="24"/>
                <w:szCs w:val="24"/>
              </w:rPr>
              <w:t>meta-skills</w:t>
            </w:r>
            <w:r w:rsidRPr="00C30D6C">
              <w:rPr>
                <w:rFonts w:ascii="Arial" w:hAnsi="Arial" w:cs="Arial"/>
                <w:sz w:val="24"/>
                <w:szCs w:val="24"/>
              </w:rPr>
              <w:t xml:space="preserve"> as part of any</w:t>
            </w:r>
          </w:p>
          <w:p w14:paraId="1C10046D" w14:textId="62CBE8CB" w:rsidR="009E4CA8" w:rsidRPr="00C30D6C" w:rsidRDefault="009E4CA8" w:rsidP="0088358E">
            <w:pPr>
              <w:pStyle w:val="ListParagraph"/>
              <w:rPr>
                <w:rFonts w:ascii="Arial" w:hAnsi="Arial" w:cs="Arial"/>
                <w:sz w:val="24"/>
                <w:szCs w:val="24"/>
              </w:rPr>
            </w:pPr>
            <w:r w:rsidRPr="00C30D6C">
              <w:rPr>
                <w:rFonts w:ascii="Arial" w:hAnsi="Arial" w:cs="Arial"/>
                <w:sz w:val="24"/>
                <w:szCs w:val="24"/>
              </w:rPr>
              <w:t xml:space="preserve">employer events </w:t>
            </w:r>
          </w:p>
          <w:p w14:paraId="0749611C" w14:textId="6AD4BD95" w:rsidR="00E22A6A" w:rsidRPr="00C30D6C" w:rsidRDefault="009E4CA8" w:rsidP="00D7795B">
            <w:pPr>
              <w:pStyle w:val="ListParagraph"/>
              <w:numPr>
                <w:ilvl w:val="0"/>
                <w:numId w:val="11"/>
              </w:numPr>
              <w:rPr>
                <w:rFonts w:ascii="Arial" w:hAnsi="Arial" w:cs="Arial"/>
                <w:sz w:val="24"/>
                <w:szCs w:val="24"/>
              </w:rPr>
            </w:pPr>
            <w:r w:rsidRPr="00C30D6C">
              <w:rPr>
                <w:rFonts w:ascii="Arial" w:hAnsi="Arial" w:cs="Arial"/>
                <w:sz w:val="24"/>
                <w:szCs w:val="24"/>
              </w:rPr>
              <w:t xml:space="preserve">Being able to link </w:t>
            </w:r>
            <w:r w:rsidR="00117F0C">
              <w:rPr>
                <w:rFonts w:ascii="Arial" w:hAnsi="Arial" w:cs="Arial"/>
                <w:sz w:val="24"/>
                <w:szCs w:val="24"/>
              </w:rPr>
              <w:t>meta-skills</w:t>
            </w:r>
            <w:r w:rsidRPr="00C30D6C">
              <w:rPr>
                <w:rFonts w:ascii="Arial" w:hAnsi="Arial" w:cs="Arial"/>
                <w:sz w:val="24"/>
                <w:szCs w:val="24"/>
              </w:rPr>
              <w:t xml:space="preserve"> easily to workplace tasks </w:t>
            </w:r>
            <w:r w:rsidR="007E74FC" w:rsidRPr="00C30D6C">
              <w:rPr>
                <w:rFonts w:ascii="Arial" w:hAnsi="Arial" w:cs="Arial"/>
                <w:sz w:val="24"/>
                <w:szCs w:val="24"/>
              </w:rPr>
              <w:t>–</w:t>
            </w:r>
            <w:r w:rsidRPr="00C30D6C">
              <w:rPr>
                <w:rFonts w:ascii="Arial" w:hAnsi="Arial" w:cs="Arial"/>
                <w:sz w:val="24"/>
                <w:szCs w:val="24"/>
              </w:rPr>
              <w:t xml:space="preserve"> </w:t>
            </w:r>
            <w:r w:rsidR="007E74FC" w:rsidRPr="00C30D6C">
              <w:rPr>
                <w:rFonts w:ascii="Arial" w:hAnsi="Arial" w:cs="Arial"/>
                <w:sz w:val="24"/>
                <w:szCs w:val="24"/>
              </w:rPr>
              <w:t xml:space="preserve">using </w:t>
            </w:r>
            <w:r w:rsidRPr="00C30D6C">
              <w:rPr>
                <w:rFonts w:ascii="Arial" w:hAnsi="Arial" w:cs="Arial"/>
                <w:sz w:val="24"/>
                <w:szCs w:val="24"/>
              </w:rPr>
              <w:t>naturally</w:t>
            </w:r>
          </w:p>
          <w:p w14:paraId="145D1815" w14:textId="77777777" w:rsidR="007B0BD2" w:rsidRDefault="007B0BD2" w:rsidP="007E74FC">
            <w:pPr>
              <w:pStyle w:val="ListParagraph"/>
              <w:rPr>
                <w:rFonts w:ascii="Arial" w:hAnsi="Arial" w:cs="Arial"/>
                <w:sz w:val="24"/>
                <w:szCs w:val="24"/>
              </w:rPr>
            </w:pPr>
            <w:r>
              <w:rPr>
                <w:rFonts w:ascii="Arial" w:hAnsi="Arial" w:cs="Arial"/>
                <w:sz w:val="24"/>
                <w:szCs w:val="24"/>
              </w:rPr>
              <w:t>o</w:t>
            </w:r>
            <w:r w:rsidR="009E4CA8" w:rsidRPr="00C30D6C">
              <w:rPr>
                <w:rFonts w:ascii="Arial" w:hAnsi="Arial" w:cs="Arial"/>
                <w:sz w:val="24"/>
                <w:szCs w:val="24"/>
              </w:rPr>
              <w:t>ccurring</w:t>
            </w:r>
            <w:r>
              <w:rPr>
                <w:rFonts w:ascii="Arial" w:hAnsi="Arial" w:cs="Arial"/>
                <w:sz w:val="24"/>
                <w:szCs w:val="24"/>
              </w:rPr>
              <w:t xml:space="preserve"> </w:t>
            </w:r>
            <w:r w:rsidR="009E4CA8" w:rsidRPr="00C30D6C">
              <w:rPr>
                <w:rFonts w:ascii="Arial" w:hAnsi="Arial" w:cs="Arial"/>
                <w:sz w:val="24"/>
                <w:szCs w:val="24"/>
              </w:rPr>
              <w:t>evidence and talking about them/reflecting on them at every</w:t>
            </w:r>
          </w:p>
          <w:p w14:paraId="51D70EC3" w14:textId="761028AD" w:rsidR="007E74FC" w:rsidRPr="00C30D6C" w:rsidRDefault="009E4CA8" w:rsidP="007E74FC">
            <w:pPr>
              <w:pStyle w:val="ListParagraph"/>
              <w:rPr>
                <w:rFonts w:ascii="Arial" w:hAnsi="Arial" w:cs="Arial"/>
                <w:sz w:val="24"/>
                <w:szCs w:val="24"/>
              </w:rPr>
            </w:pPr>
            <w:r w:rsidRPr="00C30D6C">
              <w:rPr>
                <w:rFonts w:ascii="Arial" w:hAnsi="Arial" w:cs="Arial"/>
                <w:sz w:val="24"/>
                <w:szCs w:val="24"/>
              </w:rPr>
              <w:t>opportunity</w:t>
            </w:r>
            <w:r w:rsidR="00C737A0">
              <w:rPr>
                <w:rFonts w:ascii="Arial" w:hAnsi="Arial" w:cs="Arial"/>
                <w:sz w:val="24"/>
                <w:szCs w:val="24"/>
              </w:rPr>
              <w:t xml:space="preserve"> - k</w:t>
            </w:r>
            <w:r w:rsidRPr="00C30D6C">
              <w:rPr>
                <w:rFonts w:ascii="Arial" w:hAnsi="Arial" w:cs="Arial"/>
                <w:sz w:val="24"/>
                <w:szCs w:val="24"/>
              </w:rPr>
              <w:t xml:space="preserve">eep </w:t>
            </w:r>
            <w:r w:rsidR="007E74FC" w:rsidRPr="00C30D6C">
              <w:rPr>
                <w:rFonts w:ascii="Arial" w:hAnsi="Arial" w:cs="Arial"/>
                <w:sz w:val="24"/>
                <w:szCs w:val="24"/>
              </w:rPr>
              <w:t xml:space="preserve">the </w:t>
            </w:r>
          </w:p>
          <w:p w14:paraId="2D867B20" w14:textId="406CF89B" w:rsidR="009E4CA8" w:rsidRPr="00C30D6C" w:rsidRDefault="009E4CA8" w:rsidP="007E74FC">
            <w:pPr>
              <w:pStyle w:val="ListParagraph"/>
              <w:rPr>
                <w:rFonts w:ascii="Arial" w:hAnsi="Arial" w:cs="Arial"/>
                <w:sz w:val="24"/>
                <w:szCs w:val="24"/>
              </w:rPr>
            </w:pPr>
            <w:r w:rsidRPr="00C30D6C">
              <w:rPr>
                <w:rFonts w:ascii="Arial" w:hAnsi="Arial" w:cs="Arial"/>
                <w:sz w:val="24"/>
                <w:szCs w:val="24"/>
              </w:rPr>
              <w:t>language informa</w:t>
            </w:r>
            <w:r w:rsidR="00C737A0">
              <w:rPr>
                <w:rFonts w:ascii="Arial" w:hAnsi="Arial" w:cs="Arial"/>
                <w:sz w:val="24"/>
                <w:szCs w:val="24"/>
              </w:rPr>
              <w:t>l</w:t>
            </w:r>
            <w:r w:rsidRPr="00C30D6C">
              <w:rPr>
                <w:rFonts w:ascii="Arial" w:hAnsi="Arial" w:cs="Arial"/>
                <w:sz w:val="24"/>
                <w:szCs w:val="24"/>
              </w:rPr>
              <w:t xml:space="preserve"> </w:t>
            </w:r>
          </w:p>
          <w:p w14:paraId="1B2E56F0" w14:textId="73343663" w:rsidR="009E4CA8" w:rsidRPr="00C737A0" w:rsidRDefault="009E4CA8" w:rsidP="6E79D21A">
            <w:pPr>
              <w:pStyle w:val="ListParagraph"/>
              <w:numPr>
                <w:ilvl w:val="0"/>
                <w:numId w:val="11"/>
              </w:numPr>
              <w:rPr>
                <w:rFonts w:ascii="Arial" w:eastAsia="Arial" w:hAnsi="Arial" w:cs="Arial"/>
                <w:color w:val="000000" w:themeColor="text1"/>
                <w:sz w:val="24"/>
                <w:szCs w:val="24"/>
              </w:rPr>
            </w:pPr>
            <w:r w:rsidRPr="6E79D21A">
              <w:rPr>
                <w:rFonts w:ascii="Arial" w:eastAsia="Arial" w:hAnsi="Arial" w:cs="Arial"/>
                <w:color w:val="000000" w:themeColor="text1"/>
                <w:sz w:val="24"/>
                <w:szCs w:val="24"/>
              </w:rPr>
              <w:t>The setting of smart targets is helpful for</w:t>
            </w:r>
            <w:r w:rsidR="00C737A0" w:rsidRPr="6E79D21A">
              <w:rPr>
                <w:rFonts w:ascii="Arial" w:eastAsia="Arial" w:hAnsi="Arial" w:cs="Arial"/>
                <w:color w:val="000000" w:themeColor="text1"/>
                <w:sz w:val="24"/>
                <w:szCs w:val="24"/>
              </w:rPr>
              <w:t xml:space="preserve"> </w:t>
            </w:r>
            <w:r w:rsidR="00B34242" w:rsidRPr="6E79D21A">
              <w:rPr>
                <w:rFonts w:ascii="Arial" w:eastAsia="Arial" w:hAnsi="Arial" w:cs="Arial"/>
                <w:color w:val="000000" w:themeColor="text1"/>
                <w:sz w:val="24"/>
                <w:szCs w:val="24"/>
              </w:rPr>
              <w:t>a</w:t>
            </w:r>
            <w:r w:rsidRPr="6E79D21A">
              <w:rPr>
                <w:rFonts w:ascii="Arial" w:eastAsia="Arial" w:hAnsi="Arial" w:cs="Arial"/>
                <w:color w:val="000000" w:themeColor="text1"/>
                <w:sz w:val="24"/>
                <w:szCs w:val="24"/>
              </w:rPr>
              <w:t>pprentices – indicating when they reach an achievement point and when they are ahead of expectations</w:t>
            </w:r>
          </w:p>
          <w:p w14:paraId="7E10845C" w14:textId="24E7E672" w:rsidR="002D19BE" w:rsidRPr="00C737A0" w:rsidRDefault="009E4CA8" w:rsidP="6E79D21A">
            <w:pPr>
              <w:pStyle w:val="ListParagraph"/>
              <w:numPr>
                <w:ilvl w:val="0"/>
                <w:numId w:val="11"/>
              </w:numPr>
              <w:rPr>
                <w:rFonts w:ascii="Arial" w:hAnsi="Arial" w:cs="Arial"/>
                <w:sz w:val="24"/>
                <w:szCs w:val="24"/>
              </w:rPr>
            </w:pPr>
            <w:r w:rsidRPr="6E79D21A">
              <w:rPr>
                <w:rFonts w:ascii="Arial" w:hAnsi="Arial" w:cs="Arial"/>
                <w:sz w:val="24"/>
                <w:szCs w:val="24"/>
              </w:rPr>
              <w:t xml:space="preserve">End point surveys on </w:t>
            </w:r>
            <w:r w:rsidR="00117F0C">
              <w:rPr>
                <w:rFonts w:ascii="Arial" w:hAnsi="Arial" w:cs="Arial"/>
                <w:sz w:val="24"/>
                <w:szCs w:val="24"/>
              </w:rPr>
              <w:t>meta-skills</w:t>
            </w:r>
            <w:r w:rsidRPr="6E79D21A">
              <w:rPr>
                <w:rFonts w:ascii="Arial" w:hAnsi="Arial" w:cs="Arial"/>
                <w:sz w:val="24"/>
                <w:szCs w:val="24"/>
              </w:rPr>
              <w:t xml:space="preserve"> against</w:t>
            </w:r>
            <w:r w:rsidR="00C737A0" w:rsidRPr="6E79D21A">
              <w:rPr>
                <w:rFonts w:ascii="Arial" w:hAnsi="Arial" w:cs="Arial"/>
                <w:sz w:val="24"/>
                <w:szCs w:val="24"/>
              </w:rPr>
              <w:t xml:space="preserve"> </w:t>
            </w:r>
            <w:r w:rsidRPr="6E79D21A">
              <w:rPr>
                <w:rFonts w:ascii="Arial" w:hAnsi="Arial" w:cs="Arial"/>
                <w:sz w:val="24"/>
                <w:szCs w:val="24"/>
              </w:rPr>
              <w:t xml:space="preserve">initial baseline is helpful to </w:t>
            </w:r>
          </w:p>
          <w:p w14:paraId="5BCA06A2" w14:textId="33138D73" w:rsidR="009E4CA8" w:rsidRPr="00C30D6C" w:rsidRDefault="009E4CA8" w:rsidP="00B34242">
            <w:pPr>
              <w:pStyle w:val="ListParagraph"/>
              <w:rPr>
                <w:rFonts w:ascii="Arial" w:hAnsi="Arial" w:cs="Arial"/>
                <w:sz w:val="24"/>
                <w:szCs w:val="24"/>
              </w:rPr>
            </w:pPr>
            <w:r w:rsidRPr="00C30D6C">
              <w:rPr>
                <w:rFonts w:ascii="Arial" w:hAnsi="Arial" w:cs="Arial"/>
                <w:sz w:val="24"/>
                <w:szCs w:val="24"/>
              </w:rPr>
              <w:t>demonstrate</w:t>
            </w:r>
            <w:r w:rsidR="002D19BE">
              <w:rPr>
                <w:rFonts w:ascii="Arial" w:hAnsi="Arial" w:cs="Arial"/>
                <w:sz w:val="24"/>
                <w:szCs w:val="24"/>
              </w:rPr>
              <w:t xml:space="preserve"> </w:t>
            </w:r>
            <w:r w:rsidRPr="00C30D6C">
              <w:rPr>
                <w:rFonts w:ascii="Arial" w:hAnsi="Arial" w:cs="Arial"/>
                <w:sz w:val="24"/>
                <w:szCs w:val="24"/>
              </w:rPr>
              <w:t>development</w:t>
            </w:r>
          </w:p>
          <w:p w14:paraId="706D5FB2" w14:textId="22BBBA58" w:rsidR="009E4CA8" w:rsidRPr="00C30D6C" w:rsidRDefault="009E4CA8" w:rsidP="0010074B">
            <w:pPr>
              <w:pStyle w:val="ListParagraph"/>
              <w:numPr>
                <w:ilvl w:val="0"/>
                <w:numId w:val="11"/>
              </w:numPr>
              <w:rPr>
                <w:rFonts w:ascii="Arial" w:hAnsi="Arial" w:cs="Arial"/>
                <w:sz w:val="24"/>
                <w:szCs w:val="24"/>
              </w:rPr>
            </w:pPr>
            <w:r w:rsidRPr="00C30D6C">
              <w:rPr>
                <w:rFonts w:ascii="Arial" w:hAnsi="Arial" w:cs="Arial"/>
                <w:sz w:val="24"/>
                <w:szCs w:val="24"/>
              </w:rPr>
              <w:t>The benefits of apprentice networks where they can share information with other</w:t>
            </w:r>
            <w:r w:rsidR="00AA2C7B" w:rsidRPr="00C30D6C">
              <w:rPr>
                <w:rFonts w:ascii="Arial" w:hAnsi="Arial" w:cs="Arial"/>
                <w:sz w:val="24"/>
                <w:szCs w:val="24"/>
              </w:rPr>
              <w:t xml:space="preserve"> a</w:t>
            </w:r>
            <w:r w:rsidRPr="00C30D6C">
              <w:rPr>
                <w:rFonts w:ascii="Arial" w:hAnsi="Arial" w:cs="Arial"/>
                <w:sz w:val="24"/>
                <w:szCs w:val="24"/>
              </w:rPr>
              <w:t>ppre</w:t>
            </w:r>
            <w:r w:rsidR="0088358E" w:rsidRPr="00C30D6C">
              <w:rPr>
                <w:rFonts w:ascii="Arial" w:hAnsi="Arial" w:cs="Arial"/>
                <w:sz w:val="24"/>
                <w:szCs w:val="24"/>
              </w:rPr>
              <w:t>ntices</w:t>
            </w:r>
          </w:p>
          <w:p w14:paraId="69922328" w14:textId="77777777" w:rsidR="00D7795B" w:rsidRPr="00C30D6C" w:rsidRDefault="009E4CA8" w:rsidP="6E79D21A">
            <w:pPr>
              <w:pStyle w:val="ListParagraph"/>
              <w:numPr>
                <w:ilvl w:val="0"/>
                <w:numId w:val="11"/>
              </w:numPr>
              <w:rPr>
                <w:rFonts w:ascii="Arial" w:hAnsi="Arial" w:cs="Arial"/>
                <w:sz w:val="24"/>
                <w:szCs w:val="24"/>
              </w:rPr>
            </w:pPr>
            <w:r w:rsidRPr="6E79D21A">
              <w:rPr>
                <w:rFonts w:ascii="Arial" w:hAnsi="Arial" w:cs="Arial"/>
                <w:sz w:val="24"/>
                <w:szCs w:val="24"/>
              </w:rPr>
              <w:t xml:space="preserve">One large employer expects </w:t>
            </w:r>
            <w:proofErr w:type="gramStart"/>
            <w:r w:rsidRPr="6E79D21A">
              <w:rPr>
                <w:rFonts w:ascii="Arial" w:hAnsi="Arial" w:cs="Arial"/>
                <w:sz w:val="24"/>
                <w:szCs w:val="24"/>
              </w:rPr>
              <w:t>their</w:t>
            </w:r>
            <w:proofErr w:type="gramEnd"/>
          </w:p>
          <w:p w14:paraId="133C705F" w14:textId="77777777" w:rsidR="009158C8" w:rsidRPr="00C30D6C" w:rsidRDefault="009E4CA8" w:rsidP="00D7795B">
            <w:pPr>
              <w:pStyle w:val="ListParagraph"/>
              <w:rPr>
                <w:rFonts w:ascii="Arial" w:hAnsi="Arial" w:cs="Arial"/>
                <w:sz w:val="24"/>
                <w:szCs w:val="24"/>
              </w:rPr>
            </w:pPr>
            <w:r w:rsidRPr="00C30D6C">
              <w:rPr>
                <w:rFonts w:ascii="Arial" w:hAnsi="Arial" w:cs="Arial"/>
                <w:sz w:val="24"/>
                <w:szCs w:val="24"/>
              </w:rPr>
              <w:t>apprentices to model the business</w:t>
            </w:r>
          </w:p>
          <w:p w14:paraId="2EFD309E" w14:textId="29E8769F" w:rsidR="009E4CA8" w:rsidRPr="00C30D6C" w:rsidRDefault="009E4CA8" w:rsidP="00D7795B">
            <w:pPr>
              <w:pStyle w:val="ListParagraph"/>
              <w:rPr>
                <w:rFonts w:ascii="Arial" w:hAnsi="Arial" w:cs="Arial"/>
                <w:sz w:val="24"/>
                <w:szCs w:val="24"/>
              </w:rPr>
            </w:pPr>
            <w:r w:rsidRPr="00C30D6C">
              <w:rPr>
                <w:rFonts w:ascii="Arial" w:hAnsi="Arial" w:cs="Arial"/>
                <w:sz w:val="24"/>
                <w:szCs w:val="24"/>
              </w:rPr>
              <w:t xml:space="preserve">values of the company which have been mapped to SDS’ </w:t>
            </w:r>
            <w:r w:rsidR="00117F0C">
              <w:rPr>
                <w:rFonts w:ascii="Arial" w:hAnsi="Arial" w:cs="Arial"/>
                <w:sz w:val="24"/>
                <w:szCs w:val="24"/>
              </w:rPr>
              <w:t>meta-skills</w:t>
            </w:r>
            <w:r w:rsidRPr="00C30D6C">
              <w:rPr>
                <w:rFonts w:ascii="Arial" w:hAnsi="Arial" w:cs="Arial"/>
                <w:sz w:val="24"/>
                <w:szCs w:val="24"/>
              </w:rPr>
              <w:t xml:space="preserve"> framework.</w:t>
            </w:r>
          </w:p>
          <w:p w14:paraId="2DA16CE5" w14:textId="77777777" w:rsidR="00D7795B" w:rsidRPr="00C30D6C" w:rsidRDefault="009E4CA8" w:rsidP="00D7795B">
            <w:pPr>
              <w:pStyle w:val="ListParagraph"/>
              <w:numPr>
                <w:ilvl w:val="0"/>
                <w:numId w:val="11"/>
              </w:numPr>
              <w:rPr>
                <w:rFonts w:ascii="Arial" w:eastAsia="Arial" w:hAnsi="Arial" w:cs="Arial"/>
                <w:color w:val="000000" w:themeColor="text1"/>
                <w:sz w:val="24"/>
                <w:szCs w:val="24"/>
              </w:rPr>
            </w:pPr>
            <w:r w:rsidRPr="00C30D6C">
              <w:rPr>
                <w:rFonts w:ascii="Arial" w:hAnsi="Arial" w:cs="Arial"/>
                <w:sz w:val="24"/>
                <w:szCs w:val="24"/>
              </w:rPr>
              <w:t>Some employers are using their own</w:t>
            </w:r>
          </w:p>
          <w:p w14:paraId="64A81B2A" w14:textId="786E7422" w:rsidR="00A437C5" w:rsidRPr="00C30D6C" w:rsidRDefault="009E4CA8" w:rsidP="00B34242">
            <w:pPr>
              <w:pStyle w:val="ListParagraph"/>
              <w:rPr>
                <w:rFonts w:ascii="Arial" w:hAnsi="Arial" w:cs="Arial"/>
                <w:sz w:val="24"/>
                <w:szCs w:val="24"/>
              </w:rPr>
            </w:pPr>
            <w:r w:rsidRPr="00C30D6C">
              <w:rPr>
                <w:rFonts w:ascii="Arial" w:hAnsi="Arial" w:cs="Arial"/>
                <w:sz w:val="24"/>
                <w:szCs w:val="24"/>
              </w:rPr>
              <w:t xml:space="preserve">competency framework to support </w:t>
            </w:r>
            <w:r w:rsidR="00117F0C">
              <w:rPr>
                <w:rFonts w:ascii="Arial" w:hAnsi="Arial" w:cs="Arial"/>
                <w:sz w:val="24"/>
                <w:szCs w:val="24"/>
              </w:rPr>
              <w:t>meta-skills</w:t>
            </w:r>
            <w:r w:rsidRPr="00C30D6C">
              <w:rPr>
                <w:rFonts w:ascii="Arial" w:hAnsi="Arial" w:cs="Arial"/>
                <w:sz w:val="24"/>
                <w:szCs w:val="24"/>
              </w:rPr>
              <w:t xml:space="preserve"> reviews</w:t>
            </w:r>
          </w:p>
          <w:p w14:paraId="3E418E84" w14:textId="06ADE9B4" w:rsidR="00D7795B" w:rsidRPr="00C30D6C" w:rsidRDefault="009E4CA8" w:rsidP="00A437C5">
            <w:pPr>
              <w:pStyle w:val="ListParagraph"/>
              <w:numPr>
                <w:ilvl w:val="0"/>
                <w:numId w:val="11"/>
              </w:numPr>
              <w:rPr>
                <w:rFonts w:ascii="Arial" w:hAnsi="Arial" w:cs="Arial"/>
                <w:sz w:val="24"/>
                <w:szCs w:val="24"/>
              </w:rPr>
            </w:pPr>
            <w:r w:rsidRPr="00C30D6C">
              <w:rPr>
                <w:rFonts w:ascii="Arial" w:hAnsi="Arial" w:cs="Arial"/>
                <w:sz w:val="24"/>
                <w:szCs w:val="24"/>
              </w:rPr>
              <w:t xml:space="preserve">1-2-1 reviews including employer </w:t>
            </w:r>
            <w:r w:rsidR="003E4675" w:rsidRPr="00C30D6C">
              <w:rPr>
                <w:rFonts w:ascii="Arial" w:hAnsi="Arial" w:cs="Arial"/>
                <w:sz w:val="24"/>
                <w:szCs w:val="24"/>
              </w:rPr>
              <w:t>input, alongside</w:t>
            </w:r>
            <w:r w:rsidRPr="00C30D6C">
              <w:rPr>
                <w:rFonts w:ascii="Arial" w:hAnsi="Arial" w:cs="Arial"/>
                <w:sz w:val="24"/>
                <w:szCs w:val="24"/>
              </w:rPr>
              <w:t xml:space="preserve"> witness testimonies and</w:t>
            </w:r>
          </w:p>
          <w:p w14:paraId="61C67775" w14:textId="77777777" w:rsidR="0063481C" w:rsidRDefault="009E4CA8" w:rsidP="00D7795B">
            <w:pPr>
              <w:pStyle w:val="ListParagraph"/>
              <w:rPr>
                <w:rFonts w:ascii="Arial" w:hAnsi="Arial" w:cs="Arial"/>
                <w:sz w:val="24"/>
                <w:szCs w:val="24"/>
              </w:rPr>
            </w:pPr>
            <w:r w:rsidRPr="00C30D6C">
              <w:rPr>
                <w:rFonts w:ascii="Arial" w:hAnsi="Arial" w:cs="Arial"/>
                <w:sz w:val="24"/>
                <w:szCs w:val="24"/>
              </w:rPr>
              <w:t>observation reports are used to</w:t>
            </w:r>
          </w:p>
          <w:p w14:paraId="025B0AF6" w14:textId="45EFAD5A" w:rsidR="009E4CA8" w:rsidRPr="00C30D6C" w:rsidRDefault="009E4CA8" w:rsidP="6E79D21A">
            <w:pPr>
              <w:pStyle w:val="ListParagraph"/>
              <w:rPr>
                <w:rFonts w:ascii="Arial" w:hAnsi="Arial" w:cs="Arial"/>
                <w:sz w:val="24"/>
                <w:szCs w:val="24"/>
              </w:rPr>
            </w:pPr>
            <w:r w:rsidRPr="6E79D21A">
              <w:rPr>
                <w:rFonts w:ascii="Arial" w:hAnsi="Arial" w:cs="Arial"/>
                <w:sz w:val="24"/>
                <w:szCs w:val="24"/>
              </w:rPr>
              <w:t xml:space="preserve">consolidate </w:t>
            </w:r>
            <w:r w:rsidR="00117F0C">
              <w:rPr>
                <w:rFonts w:ascii="Arial" w:hAnsi="Arial" w:cs="Arial"/>
                <w:sz w:val="24"/>
                <w:szCs w:val="24"/>
              </w:rPr>
              <w:t>meta-skills</w:t>
            </w:r>
            <w:r w:rsidRPr="6E79D21A">
              <w:rPr>
                <w:rFonts w:ascii="Arial" w:hAnsi="Arial" w:cs="Arial"/>
                <w:sz w:val="24"/>
                <w:szCs w:val="24"/>
              </w:rPr>
              <w:t xml:space="preserve"> application</w:t>
            </w:r>
          </w:p>
          <w:p w14:paraId="5B9F6ED5" w14:textId="5DCD6FF6" w:rsidR="009E4CA8" w:rsidRPr="00C30D6C" w:rsidRDefault="009E4CA8" w:rsidP="00D7795B">
            <w:pPr>
              <w:pStyle w:val="ListParagraph"/>
              <w:numPr>
                <w:ilvl w:val="0"/>
                <w:numId w:val="11"/>
              </w:numPr>
              <w:rPr>
                <w:rFonts w:ascii="Arial" w:eastAsia="Arial" w:hAnsi="Arial" w:cs="Arial"/>
                <w:color w:val="000000" w:themeColor="text1"/>
                <w:sz w:val="24"/>
                <w:szCs w:val="24"/>
              </w:rPr>
            </w:pPr>
            <w:r w:rsidRPr="00C30D6C">
              <w:rPr>
                <w:rFonts w:ascii="Arial" w:eastAsia="Arial" w:hAnsi="Arial" w:cs="Arial"/>
                <w:color w:val="000000" w:themeColor="text1"/>
                <w:sz w:val="24"/>
                <w:szCs w:val="24"/>
              </w:rPr>
              <w:t>Use existing processes and build on these to capture meta-skills evidence, e</w:t>
            </w:r>
            <w:r w:rsidR="006A25FD" w:rsidRPr="00C30D6C">
              <w:rPr>
                <w:rFonts w:ascii="Arial" w:eastAsia="Arial" w:hAnsi="Arial" w:cs="Arial"/>
                <w:color w:val="000000" w:themeColor="text1"/>
                <w:sz w:val="24"/>
                <w:szCs w:val="24"/>
              </w:rPr>
              <w:t>.</w:t>
            </w:r>
            <w:r w:rsidRPr="00C30D6C">
              <w:rPr>
                <w:rFonts w:ascii="Arial" w:eastAsia="Arial" w:hAnsi="Arial" w:cs="Arial"/>
                <w:color w:val="000000" w:themeColor="text1"/>
                <w:sz w:val="24"/>
                <w:szCs w:val="24"/>
              </w:rPr>
              <w:t>g</w:t>
            </w:r>
            <w:r w:rsidR="006A25FD" w:rsidRPr="00C30D6C">
              <w:rPr>
                <w:rFonts w:ascii="Arial" w:eastAsia="Arial" w:hAnsi="Arial" w:cs="Arial"/>
                <w:color w:val="000000" w:themeColor="text1"/>
                <w:sz w:val="24"/>
                <w:szCs w:val="24"/>
              </w:rPr>
              <w:t>.</w:t>
            </w:r>
            <w:r w:rsidRPr="00C30D6C">
              <w:rPr>
                <w:rFonts w:ascii="Arial" w:eastAsia="Arial" w:hAnsi="Arial" w:cs="Arial"/>
                <w:color w:val="000000" w:themeColor="text1"/>
                <w:sz w:val="24"/>
                <w:szCs w:val="24"/>
              </w:rPr>
              <w:t>:</w:t>
            </w:r>
          </w:p>
          <w:p w14:paraId="0E6BD90B" w14:textId="77777777" w:rsidR="009E4CA8" w:rsidRPr="00C30D6C" w:rsidRDefault="009E4CA8" w:rsidP="00D7795B">
            <w:pPr>
              <w:pStyle w:val="ListParagraph"/>
              <w:rPr>
                <w:rFonts w:ascii="Arial" w:eastAsia="Arial" w:hAnsi="Arial" w:cs="Arial"/>
                <w:color w:val="000000" w:themeColor="text1"/>
                <w:sz w:val="24"/>
                <w:szCs w:val="24"/>
              </w:rPr>
            </w:pPr>
            <w:r w:rsidRPr="00C30D6C">
              <w:rPr>
                <w:rFonts w:ascii="Arial" w:eastAsia="Arial" w:hAnsi="Arial" w:cs="Arial"/>
                <w:color w:val="000000" w:themeColor="text1"/>
                <w:sz w:val="24"/>
                <w:szCs w:val="24"/>
              </w:rPr>
              <w:t>Apprentice Progress Reviews</w:t>
            </w:r>
          </w:p>
          <w:p w14:paraId="4E067C13" w14:textId="2FD989EC" w:rsidR="00164923" w:rsidRPr="00C30D6C" w:rsidRDefault="009E4CA8" w:rsidP="004E73DF">
            <w:pPr>
              <w:pStyle w:val="ListParagraph"/>
              <w:rPr>
                <w:sz w:val="24"/>
                <w:szCs w:val="24"/>
              </w:rPr>
            </w:pPr>
            <w:r w:rsidRPr="00C30D6C">
              <w:rPr>
                <w:rFonts w:ascii="Arial" w:eastAsia="Arial" w:hAnsi="Arial" w:cs="Arial"/>
                <w:color w:val="000000" w:themeColor="text1"/>
                <w:sz w:val="24"/>
                <w:szCs w:val="24"/>
              </w:rPr>
              <w:t>E-Portfolio systems</w:t>
            </w:r>
            <w:r w:rsidR="006A25FD" w:rsidRPr="00C30D6C">
              <w:rPr>
                <w:rFonts w:ascii="Arial" w:eastAsia="Arial" w:hAnsi="Arial" w:cs="Arial"/>
                <w:color w:val="000000" w:themeColor="text1"/>
                <w:sz w:val="24"/>
                <w:szCs w:val="24"/>
              </w:rPr>
              <w:t>, a</w:t>
            </w:r>
            <w:r w:rsidRPr="00C30D6C">
              <w:rPr>
                <w:rFonts w:ascii="Arial" w:eastAsia="Arial" w:hAnsi="Arial" w:cs="Arial"/>
                <w:color w:val="000000" w:themeColor="text1"/>
                <w:sz w:val="24"/>
                <w:szCs w:val="24"/>
              </w:rPr>
              <w:t>pprentice Logbook/reflective journals</w:t>
            </w:r>
          </w:p>
        </w:tc>
        <w:tc>
          <w:tcPr>
            <w:tcW w:w="4678" w:type="dxa"/>
            <w:shd w:val="clear" w:color="auto" w:fill="auto"/>
            <w:tcMar>
              <w:top w:w="0" w:type="dxa"/>
              <w:left w:w="108" w:type="dxa"/>
              <w:bottom w:w="0" w:type="dxa"/>
              <w:right w:w="108" w:type="dxa"/>
            </w:tcMar>
          </w:tcPr>
          <w:p w14:paraId="4E067C14" w14:textId="77777777" w:rsidR="0093770A" w:rsidRPr="00C30D6C" w:rsidRDefault="0093770A">
            <w:pPr>
              <w:spacing w:after="0" w:line="240" w:lineRule="auto"/>
              <w:rPr>
                <w:rFonts w:ascii="Arial" w:hAnsi="Arial" w:cs="Arial"/>
                <w:sz w:val="24"/>
                <w:szCs w:val="24"/>
              </w:rPr>
            </w:pPr>
          </w:p>
          <w:p w14:paraId="1A26D300" w14:textId="77777777" w:rsidR="00BA65DD" w:rsidRPr="00C30D6C" w:rsidRDefault="00BA65DD" w:rsidP="00BA65DD">
            <w:pPr>
              <w:pStyle w:val="ListParagraph"/>
              <w:numPr>
                <w:ilvl w:val="0"/>
                <w:numId w:val="11"/>
              </w:numPr>
              <w:rPr>
                <w:rFonts w:ascii="Arial" w:hAnsi="Arial" w:cs="Arial"/>
                <w:sz w:val="24"/>
                <w:szCs w:val="24"/>
              </w:rPr>
            </w:pPr>
            <w:r w:rsidRPr="00C30D6C">
              <w:rPr>
                <w:rFonts w:ascii="Arial" w:hAnsi="Arial" w:cs="Arial"/>
                <w:sz w:val="24"/>
                <w:szCs w:val="24"/>
              </w:rPr>
              <w:t xml:space="preserve">Mixed response from employers – some more supportive than others </w:t>
            </w:r>
          </w:p>
          <w:p w14:paraId="78EBF2A1" w14:textId="77777777" w:rsidR="006F5F3B" w:rsidRDefault="00BA65DD" w:rsidP="00BA65DD">
            <w:pPr>
              <w:pStyle w:val="ListParagraph"/>
              <w:numPr>
                <w:ilvl w:val="0"/>
                <w:numId w:val="11"/>
              </w:numPr>
              <w:rPr>
                <w:rFonts w:ascii="Arial" w:hAnsi="Arial" w:cs="Arial"/>
                <w:sz w:val="24"/>
                <w:szCs w:val="24"/>
              </w:rPr>
            </w:pPr>
            <w:r w:rsidRPr="00C30D6C">
              <w:rPr>
                <w:rFonts w:ascii="Arial" w:hAnsi="Arial" w:cs="Arial"/>
                <w:sz w:val="24"/>
                <w:szCs w:val="24"/>
              </w:rPr>
              <w:t xml:space="preserve">Most employers see it as the role of the provider to drive delivery against the apprenticeship </w:t>
            </w:r>
          </w:p>
          <w:p w14:paraId="5E79699C" w14:textId="1F4D70C5" w:rsidR="00BA65DD" w:rsidRPr="00C30D6C" w:rsidRDefault="00BA65DD" w:rsidP="006F5F3B">
            <w:pPr>
              <w:pStyle w:val="ListParagraph"/>
              <w:rPr>
                <w:rFonts w:ascii="Arial" w:hAnsi="Arial" w:cs="Arial"/>
                <w:sz w:val="24"/>
                <w:szCs w:val="24"/>
              </w:rPr>
            </w:pPr>
            <w:r w:rsidRPr="00C30D6C">
              <w:rPr>
                <w:rFonts w:ascii="Arial" w:hAnsi="Arial" w:cs="Arial"/>
                <w:sz w:val="24"/>
                <w:szCs w:val="24"/>
              </w:rPr>
              <w:t xml:space="preserve">qualification </w:t>
            </w:r>
          </w:p>
          <w:p w14:paraId="2B8597AB" w14:textId="77777777" w:rsidR="006F5F3B" w:rsidRDefault="00BA65DD" w:rsidP="00BA65DD">
            <w:pPr>
              <w:pStyle w:val="ListParagraph"/>
              <w:numPr>
                <w:ilvl w:val="0"/>
                <w:numId w:val="11"/>
              </w:numPr>
              <w:rPr>
                <w:rFonts w:ascii="Arial" w:hAnsi="Arial" w:cs="Arial"/>
                <w:sz w:val="24"/>
                <w:szCs w:val="24"/>
              </w:rPr>
            </w:pPr>
            <w:r w:rsidRPr="00C30D6C">
              <w:rPr>
                <w:rFonts w:ascii="Arial" w:hAnsi="Arial" w:cs="Arial"/>
                <w:sz w:val="24"/>
                <w:szCs w:val="24"/>
              </w:rPr>
              <w:t xml:space="preserve">Feel smaller employers will </w:t>
            </w:r>
          </w:p>
          <w:p w14:paraId="1F8980B2" w14:textId="77777777" w:rsidR="006F5F3B" w:rsidRDefault="00BA65DD" w:rsidP="006F5F3B">
            <w:pPr>
              <w:pStyle w:val="ListParagraph"/>
              <w:rPr>
                <w:rFonts w:ascii="Arial" w:hAnsi="Arial" w:cs="Arial"/>
                <w:sz w:val="24"/>
                <w:szCs w:val="24"/>
              </w:rPr>
            </w:pPr>
            <w:r w:rsidRPr="00C30D6C">
              <w:rPr>
                <w:rFonts w:ascii="Arial" w:hAnsi="Arial" w:cs="Arial"/>
                <w:sz w:val="24"/>
                <w:szCs w:val="24"/>
              </w:rPr>
              <w:t>struggle to contribute due to</w:t>
            </w:r>
          </w:p>
          <w:p w14:paraId="72D571DE" w14:textId="791ADC9D" w:rsidR="00BA65DD" w:rsidRPr="00C30D6C" w:rsidRDefault="00BA65DD" w:rsidP="6E79D21A">
            <w:pPr>
              <w:pStyle w:val="ListParagraph"/>
              <w:rPr>
                <w:rFonts w:ascii="Arial" w:hAnsi="Arial" w:cs="Arial"/>
                <w:sz w:val="24"/>
                <w:szCs w:val="24"/>
              </w:rPr>
            </w:pPr>
            <w:r w:rsidRPr="6E79D21A">
              <w:rPr>
                <w:rFonts w:ascii="Arial" w:hAnsi="Arial" w:cs="Arial"/>
                <w:sz w:val="24"/>
                <w:szCs w:val="24"/>
              </w:rPr>
              <w:t xml:space="preserve">capacity </w:t>
            </w:r>
          </w:p>
          <w:p w14:paraId="7357AC5A" w14:textId="77777777" w:rsidR="006F5F3B" w:rsidRDefault="00BA65DD" w:rsidP="6E79D21A">
            <w:pPr>
              <w:pStyle w:val="ListParagraph"/>
              <w:numPr>
                <w:ilvl w:val="0"/>
                <w:numId w:val="11"/>
              </w:numPr>
              <w:rPr>
                <w:rFonts w:ascii="Arial" w:hAnsi="Arial" w:cs="Arial"/>
                <w:sz w:val="24"/>
                <w:szCs w:val="24"/>
              </w:rPr>
            </w:pPr>
            <w:r w:rsidRPr="6E79D21A">
              <w:rPr>
                <w:rFonts w:ascii="Arial" w:hAnsi="Arial" w:cs="Arial"/>
                <w:sz w:val="24"/>
                <w:szCs w:val="24"/>
              </w:rPr>
              <w:t xml:space="preserve">More support and training </w:t>
            </w:r>
            <w:proofErr w:type="gramStart"/>
            <w:r w:rsidRPr="6E79D21A">
              <w:rPr>
                <w:rFonts w:ascii="Arial" w:hAnsi="Arial" w:cs="Arial"/>
                <w:sz w:val="24"/>
                <w:szCs w:val="24"/>
              </w:rPr>
              <w:t>is</w:t>
            </w:r>
            <w:proofErr w:type="gramEnd"/>
          </w:p>
          <w:p w14:paraId="6CDBADAC" w14:textId="77777777" w:rsidR="006F5F3B" w:rsidRDefault="00BA65DD" w:rsidP="006F5F3B">
            <w:pPr>
              <w:pStyle w:val="ListParagraph"/>
              <w:rPr>
                <w:rFonts w:ascii="Arial" w:hAnsi="Arial" w:cs="Arial"/>
                <w:sz w:val="24"/>
                <w:szCs w:val="24"/>
              </w:rPr>
            </w:pPr>
            <w:r w:rsidRPr="00C30D6C">
              <w:rPr>
                <w:rFonts w:ascii="Arial" w:hAnsi="Arial" w:cs="Arial"/>
                <w:sz w:val="24"/>
                <w:szCs w:val="24"/>
              </w:rPr>
              <w:t xml:space="preserve">required for assessors. The </w:t>
            </w:r>
          </w:p>
          <w:p w14:paraId="017E3695" w14:textId="4A6457B1" w:rsidR="00BA65DD" w:rsidRPr="00C30D6C" w:rsidRDefault="00BA65DD" w:rsidP="006F5F3B">
            <w:pPr>
              <w:pStyle w:val="ListParagraph"/>
              <w:rPr>
                <w:rFonts w:ascii="Arial" w:hAnsi="Arial" w:cs="Arial"/>
                <w:sz w:val="24"/>
                <w:szCs w:val="24"/>
              </w:rPr>
            </w:pPr>
            <w:r w:rsidRPr="00C30D6C">
              <w:rPr>
                <w:rFonts w:ascii="Arial" w:hAnsi="Arial" w:cs="Arial"/>
                <w:sz w:val="24"/>
                <w:szCs w:val="24"/>
              </w:rPr>
              <w:t xml:space="preserve">assessor </w:t>
            </w:r>
            <w:r w:rsidR="00CE45B8" w:rsidRPr="00C30D6C">
              <w:rPr>
                <w:rFonts w:ascii="Arial" w:hAnsi="Arial" w:cs="Arial"/>
                <w:sz w:val="24"/>
                <w:szCs w:val="24"/>
              </w:rPr>
              <w:t>must</w:t>
            </w:r>
            <w:r w:rsidRPr="00C30D6C">
              <w:rPr>
                <w:rFonts w:ascii="Arial" w:hAnsi="Arial" w:cs="Arial"/>
                <w:sz w:val="24"/>
                <w:szCs w:val="24"/>
              </w:rPr>
              <w:t xml:space="preserve"> be comfortable and confident of mapping of </w:t>
            </w:r>
            <w:r w:rsidR="00117F0C">
              <w:rPr>
                <w:rFonts w:ascii="Arial" w:hAnsi="Arial" w:cs="Arial"/>
                <w:sz w:val="24"/>
                <w:szCs w:val="24"/>
              </w:rPr>
              <w:t>meta-skills</w:t>
            </w:r>
          </w:p>
          <w:p w14:paraId="69030170" w14:textId="77777777" w:rsidR="00666DEC" w:rsidRDefault="00BA65DD" w:rsidP="00BA65DD">
            <w:pPr>
              <w:pStyle w:val="ListParagraph"/>
              <w:numPr>
                <w:ilvl w:val="0"/>
                <w:numId w:val="11"/>
              </w:numPr>
              <w:rPr>
                <w:rFonts w:ascii="Arial" w:hAnsi="Arial" w:cs="Arial"/>
                <w:sz w:val="24"/>
                <w:szCs w:val="24"/>
              </w:rPr>
            </w:pPr>
            <w:r w:rsidRPr="00C30D6C">
              <w:rPr>
                <w:rFonts w:ascii="Arial" w:hAnsi="Arial" w:cs="Arial"/>
                <w:sz w:val="24"/>
                <w:szCs w:val="24"/>
              </w:rPr>
              <w:t>Getting into schools to promote</w:t>
            </w:r>
          </w:p>
          <w:p w14:paraId="47B8B0CE" w14:textId="1363B4BE" w:rsidR="00666DEC" w:rsidRDefault="00BA65DD" w:rsidP="00666DEC">
            <w:pPr>
              <w:pStyle w:val="ListParagraph"/>
              <w:rPr>
                <w:rFonts w:ascii="Arial" w:hAnsi="Arial" w:cs="Arial"/>
                <w:sz w:val="24"/>
                <w:szCs w:val="24"/>
              </w:rPr>
            </w:pPr>
            <w:r w:rsidRPr="00C30D6C">
              <w:rPr>
                <w:rFonts w:ascii="Arial" w:hAnsi="Arial" w:cs="Arial"/>
                <w:sz w:val="24"/>
                <w:szCs w:val="24"/>
              </w:rPr>
              <w:t xml:space="preserve">apprenticeships can be </w:t>
            </w:r>
          </w:p>
          <w:p w14:paraId="36F74E1B" w14:textId="77777777" w:rsidR="00666DEC" w:rsidRDefault="00BA65DD" w:rsidP="00666DEC">
            <w:pPr>
              <w:pStyle w:val="ListParagraph"/>
              <w:rPr>
                <w:rFonts w:ascii="Arial" w:hAnsi="Arial" w:cs="Arial"/>
                <w:sz w:val="24"/>
                <w:szCs w:val="24"/>
              </w:rPr>
            </w:pPr>
            <w:r w:rsidRPr="00C30D6C">
              <w:rPr>
                <w:rFonts w:ascii="Arial" w:hAnsi="Arial" w:cs="Arial"/>
                <w:sz w:val="24"/>
                <w:szCs w:val="24"/>
              </w:rPr>
              <w:t>challenging for providers and</w:t>
            </w:r>
          </w:p>
          <w:p w14:paraId="62009904" w14:textId="388EEFA3" w:rsidR="00BA65DD" w:rsidRPr="00C30D6C" w:rsidRDefault="00BA65DD" w:rsidP="00666DEC">
            <w:pPr>
              <w:pStyle w:val="ListParagraph"/>
              <w:rPr>
                <w:rFonts w:ascii="Arial" w:hAnsi="Arial" w:cs="Arial"/>
                <w:sz w:val="24"/>
                <w:szCs w:val="24"/>
              </w:rPr>
            </w:pPr>
            <w:r w:rsidRPr="00C30D6C">
              <w:rPr>
                <w:rFonts w:ascii="Arial" w:hAnsi="Arial" w:cs="Arial"/>
                <w:sz w:val="24"/>
                <w:szCs w:val="24"/>
              </w:rPr>
              <w:t xml:space="preserve">linking the language from schools to providers on </w:t>
            </w:r>
            <w:r w:rsidR="00117F0C">
              <w:rPr>
                <w:rFonts w:ascii="Arial" w:hAnsi="Arial" w:cs="Arial"/>
                <w:sz w:val="24"/>
                <w:szCs w:val="24"/>
              </w:rPr>
              <w:t>meta-skills</w:t>
            </w:r>
            <w:r w:rsidRPr="00C30D6C">
              <w:rPr>
                <w:rFonts w:ascii="Arial" w:hAnsi="Arial" w:cs="Arial"/>
                <w:sz w:val="24"/>
                <w:szCs w:val="24"/>
              </w:rPr>
              <w:t xml:space="preserve"> – make sure using the same terminology</w:t>
            </w:r>
          </w:p>
          <w:p w14:paraId="589218FE" w14:textId="3D9FD5FA" w:rsidR="00C0452B" w:rsidRPr="00C0452B" w:rsidRDefault="00117F0C" w:rsidP="00BA65DD">
            <w:pPr>
              <w:pStyle w:val="ListParagraph"/>
              <w:numPr>
                <w:ilvl w:val="0"/>
                <w:numId w:val="11"/>
              </w:numPr>
              <w:rPr>
                <w:sz w:val="24"/>
                <w:szCs w:val="24"/>
              </w:rPr>
            </w:pPr>
            <w:r>
              <w:rPr>
                <w:rFonts w:ascii="Arial" w:eastAsia="Arial" w:hAnsi="Arial" w:cs="Arial"/>
                <w:color w:val="000000" w:themeColor="text1"/>
                <w:sz w:val="24"/>
                <w:szCs w:val="24"/>
              </w:rPr>
              <w:t>Meta-skills</w:t>
            </w:r>
            <w:r w:rsidR="00BA65DD" w:rsidRPr="00C30D6C">
              <w:rPr>
                <w:rFonts w:ascii="Arial" w:eastAsia="Arial" w:hAnsi="Arial" w:cs="Arial"/>
                <w:color w:val="000000" w:themeColor="text1"/>
                <w:sz w:val="24"/>
                <w:szCs w:val="24"/>
              </w:rPr>
              <w:t xml:space="preserve"> resources need to</w:t>
            </w:r>
          </w:p>
          <w:p w14:paraId="77F110E1" w14:textId="77D5B0DF" w:rsidR="00666DEC" w:rsidRPr="00666DEC" w:rsidRDefault="00C0452B" w:rsidP="00C0452B">
            <w:pPr>
              <w:pStyle w:val="ListParagraph"/>
              <w:rPr>
                <w:sz w:val="24"/>
                <w:szCs w:val="24"/>
              </w:rPr>
            </w:pPr>
            <w:r>
              <w:rPr>
                <w:rFonts w:ascii="Arial" w:eastAsia="Arial" w:hAnsi="Arial" w:cs="Arial"/>
                <w:color w:val="000000" w:themeColor="text1"/>
                <w:sz w:val="24"/>
                <w:szCs w:val="24"/>
              </w:rPr>
              <w:t>relate more closely to</w:t>
            </w:r>
            <w:r w:rsidR="00BA65DD" w:rsidRPr="00C30D6C">
              <w:rPr>
                <w:rFonts w:ascii="Arial" w:eastAsia="Arial" w:hAnsi="Arial" w:cs="Arial"/>
                <w:color w:val="000000" w:themeColor="text1"/>
                <w:sz w:val="24"/>
                <w:szCs w:val="24"/>
              </w:rPr>
              <w:t xml:space="preserve"> work based</w:t>
            </w:r>
          </w:p>
          <w:p w14:paraId="4BFB12B5" w14:textId="76218A69" w:rsidR="00BA65DD" w:rsidRPr="00C30D6C" w:rsidRDefault="00BA65DD" w:rsidP="00666DEC">
            <w:pPr>
              <w:pStyle w:val="ListParagraph"/>
              <w:rPr>
                <w:sz w:val="24"/>
                <w:szCs w:val="24"/>
              </w:rPr>
            </w:pPr>
            <w:r w:rsidRPr="00C30D6C">
              <w:rPr>
                <w:rFonts w:ascii="Arial" w:eastAsia="Arial" w:hAnsi="Arial" w:cs="Arial"/>
                <w:color w:val="000000" w:themeColor="text1"/>
                <w:sz w:val="24"/>
                <w:szCs w:val="24"/>
              </w:rPr>
              <w:t xml:space="preserve">situations </w:t>
            </w:r>
            <w:r w:rsidRPr="00C30D6C">
              <w:rPr>
                <w:sz w:val="24"/>
                <w:szCs w:val="24"/>
              </w:rPr>
              <w:t xml:space="preserve"> </w:t>
            </w:r>
          </w:p>
          <w:p w14:paraId="7A099067" w14:textId="77777777" w:rsidR="00BA65DD" w:rsidRPr="00C30D6C" w:rsidRDefault="00BA65DD" w:rsidP="00BA65DD">
            <w:pPr>
              <w:spacing w:after="0" w:line="240" w:lineRule="auto"/>
              <w:rPr>
                <w:rFonts w:ascii="Arial" w:hAnsi="Arial" w:cs="Arial"/>
                <w:sz w:val="24"/>
                <w:szCs w:val="24"/>
              </w:rPr>
            </w:pPr>
          </w:p>
          <w:p w14:paraId="5BF5B9C6" w14:textId="77777777" w:rsidR="00BA65DD" w:rsidRPr="00C30D6C" w:rsidRDefault="00BA65DD" w:rsidP="00BA65DD">
            <w:pPr>
              <w:spacing w:after="0" w:line="240" w:lineRule="auto"/>
              <w:rPr>
                <w:rFonts w:ascii="Arial" w:hAnsi="Arial" w:cs="Arial"/>
                <w:sz w:val="24"/>
                <w:szCs w:val="24"/>
              </w:rPr>
            </w:pPr>
          </w:p>
          <w:p w14:paraId="4E067C18" w14:textId="77777777" w:rsidR="0093770A" w:rsidRPr="00C30D6C" w:rsidRDefault="0093770A" w:rsidP="00556517">
            <w:pPr>
              <w:spacing w:after="0" w:line="240" w:lineRule="auto"/>
              <w:rPr>
                <w:rFonts w:ascii="Arial" w:hAnsi="Arial" w:cs="Arial"/>
                <w:sz w:val="24"/>
                <w:szCs w:val="24"/>
              </w:rPr>
            </w:pPr>
          </w:p>
          <w:p w14:paraId="4E067C19" w14:textId="77777777" w:rsidR="0093770A" w:rsidRPr="00C30D6C" w:rsidRDefault="0093770A" w:rsidP="00556517">
            <w:pPr>
              <w:spacing w:after="0" w:line="240" w:lineRule="auto"/>
              <w:rPr>
                <w:rFonts w:ascii="Arial" w:hAnsi="Arial" w:cs="Arial"/>
                <w:sz w:val="24"/>
                <w:szCs w:val="24"/>
              </w:rPr>
            </w:pPr>
          </w:p>
          <w:p w14:paraId="4E067C1A" w14:textId="77777777" w:rsidR="0093770A" w:rsidRPr="00C30D6C" w:rsidRDefault="0093770A">
            <w:pPr>
              <w:spacing w:after="0" w:line="240" w:lineRule="auto"/>
              <w:rPr>
                <w:rFonts w:ascii="Arial" w:hAnsi="Arial" w:cs="Arial"/>
                <w:sz w:val="24"/>
                <w:szCs w:val="24"/>
              </w:rPr>
            </w:pPr>
          </w:p>
          <w:p w14:paraId="4E067C1B" w14:textId="77777777" w:rsidR="0093770A" w:rsidRPr="00C30D6C" w:rsidRDefault="0093770A">
            <w:pPr>
              <w:spacing w:after="0" w:line="240" w:lineRule="auto"/>
              <w:rPr>
                <w:rFonts w:ascii="Arial" w:hAnsi="Arial" w:cs="Arial"/>
                <w:sz w:val="24"/>
                <w:szCs w:val="24"/>
              </w:rPr>
            </w:pPr>
          </w:p>
          <w:p w14:paraId="4E067C1C" w14:textId="77777777" w:rsidR="0093770A" w:rsidRPr="00C30D6C" w:rsidRDefault="0093770A">
            <w:pPr>
              <w:spacing w:after="0" w:line="240" w:lineRule="auto"/>
              <w:rPr>
                <w:rFonts w:ascii="Arial" w:hAnsi="Arial" w:cs="Arial"/>
                <w:sz w:val="24"/>
                <w:szCs w:val="24"/>
              </w:rPr>
            </w:pPr>
          </w:p>
        </w:tc>
      </w:tr>
    </w:tbl>
    <w:p w14:paraId="4C985E76" w14:textId="77777777" w:rsidR="00B206A7" w:rsidRDefault="00B206A7" w:rsidP="00B206A7">
      <w:pPr>
        <w:spacing w:after="0" w:line="240" w:lineRule="auto"/>
        <w:rPr>
          <w:rFonts w:ascii="Arial" w:hAnsi="Arial" w:cs="Arial"/>
          <w:b/>
          <w:bCs/>
        </w:rPr>
      </w:pPr>
    </w:p>
    <w:p w14:paraId="52E43AA4" w14:textId="77777777" w:rsidR="00661B57" w:rsidRDefault="00661B57" w:rsidP="00B206A7">
      <w:pPr>
        <w:spacing w:after="0" w:line="240" w:lineRule="auto"/>
        <w:rPr>
          <w:rFonts w:ascii="Arial" w:hAnsi="Arial" w:cs="Arial"/>
          <w:b/>
          <w:bCs/>
        </w:rPr>
      </w:pPr>
    </w:p>
    <w:p w14:paraId="0612BB2F" w14:textId="77777777" w:rsidR="00C0452B" w:rsidRDefault="00C0452B" w:rsidP="00B206A7">
      <w:pPr>
        <w:spacing w:after="0" w:line="240" w:lineRule="auto"/>
        <w:rPr>
          <w:rFonts w:ascii="Arial" w:hAnsi="Arial" w:cs="Arial"/>
          <w:b/>
          <w:bCs/>
          <w:sz w:val="24"/>
          <w:szCs w:val="24"/>
          <w:u w:val="single"/>
        </w:rPr>
      </w:pPr>
    </w:p>
    <w:p w14:paraId="7C2378F4" w14:textId="77777777" w:rsidR="00C0452B" w:rsidRDefault="00C0452B" w:rsidP="00B206A7">
      <w:pPr>
        <w:spacing w:after="0" w:line="240" w:lineRule="auto"/>
        <w:rPr>
          <w:rFonts w:ascii="Arial" w:hAnsi="Arial" w:cs="Arial"/>
          <w:b/>
          <w:bCs/>
          <w:sz w:val="24"/>
          <w:szCs w:val="24"/>
          <w:u w:val="single"/>
        </w:rPr>
      </w:pPr>
    </w:p>
    <w:p w14:paraId="061122E1" w14:textId="77777777" w:rsidR="00C0452B" w:rsidRDefault="00C0452B" w:rsidP="00B206A7">
      <w:pPr>
        <w:spacing w:after="0" w:line="240" w:lineRule="auto"/>
        <w:rPr>
          <w:rFonts w:ascii="Arial" w:hAnsi="Arial" w:cs="Arial"/>
          <w:b/>
          <w:bCs/>
          <w:sz w:val="24"/>
          <w:szCs w:val="24"/>
          <w:u w:val="single"/>
        </w:rPr>
      </w:pPr>
    </w:p>
    <w:p w14:paraId="25D7A6DD" w14:textId="77777777" w:rsidR="00C0452B" w:rsidRDefault="00C0452B" w:rsidP="00B206A7">
      <w:pPr>
        <w:spacing w:after="0" w:line="240" w:lineRule="auto"/>
        <w:rPr>
          <w:rFonts w:ascii="Arial" w:hAnsi="Arial" w:cs="Arial"/>
          <w:b/>
          <w:bCs/>
          <w:sz w:val="24"/>
          <w:szCs w:val="24"/>
          <w:u w:val="single"/>
        </w:rPr>
      </w:pPr>
    </w:p>
    <w:p w14:paraId="0E8903F2" w14:textId="77777777" w:rsidR="00C0452B" w:rsidRDefault="00C0452B" w:rsidP="00B206A7">
      <w:pPr>
        <w:spacing w:after="0" w:line="240" w:lineRule="auto"/>
        <w:rPr>
          <w:rFonts w:ascii="Arial" w:hAnsi="Arial" w:cs="Arial"/>
          <w:b/>
          <w:bCs/>
          <w:sz w:val="24"/>
          <w:szCs w:val="24"/>
          <w:u w:val="single"/>
        </w:rPr>
      </w:pPr>
    </w:p>
    <w:p w14:paraId="0E93616B" w14:textId="77777777" w:rsidR="00C0452B" w:rsidRDefault="00C0452B" w:rsidP="00B206A7">
      <w:pPr>
        <w:spacing w:after="0" w:line="240" w:lineRule="auto"/>
        <w:rPr>
          <w:rFonts w:ascii="Arial" w:hAnsi="Arial" w:cs="Arial"/>
          <w:b/>
          <w:bCs/>
          <w:sz w:val="24"/>
          <w:szCs w:val="24"/>
          <w:u w:val="single"/>
        </w:rPr>
      </w:pPr>
    </w:p>
    <w:p w14:paraId="56DAE79C" w14:textId="77777777" w:rsidR="00C0452B" w:rsidRDefault="00C0452B" w:rsidP="00B206A7">
      <w:pPr>
        <w:spacing w:after="0" w:line="240" w:lineRule="auto"/>
        <w:rPr>
          <w:rFonts w:ascii="Arial" w:hAnsi="Arial" w:cs="Arial"/>
          <w:b/>
          <w:bCs/>
          <w:sz w:val="24"/>
          <w:szCs w:val="24"/>
          <w:u w:val="single"/>
        </w:rPr>
      </w:pPr>
    </w:p>
    <w:p w14:paraId="7E24F1B5" w14:textId="77777777" w:rsidR="00C0452B" w:rsidRDefault="00C0452B" w:rsidP="00B206A7">
      <w:pPr>
        <w:spacing w:after="0" w:line="240" w:lineRule="auto"/>
        <w:rPr>
          <w:rFonts w:ascii="Arial" w:hAnsi="Arial" w:cs="Arial"/>
          <w:b/>
          <w:bCs/>
          <w:sz w:val="24"/>
          <w:szCs w:val="24"/>
          <w:u w:val="single"/>
        </w:rPr>
      </w:pPr>
    </w:p>
    <w:p w14:paraId="0E38BA26" w14:textId="77777777" w:rsidR="00C0452B" w:rsidRDefault="00C0452B" w:rsidP="00B206A7">
      <w:pPr>
        <w:spacing w:after="0" w:line="240" w:lineRule="auto"/>
        <w:rPr>
          <w:rFonts w:ascii="Arial" w:hAnsi="Arial" w:cs="Arial"/>
          <w:b/>
          <w:bCs/>
          <w:sz w:val="24"/>
          <w:szCs w:val="24"/>
          <w:u w:val="single"/>
        </w:rPr>
      </w:pPr>
    </w:p>
    <w:p w14:paraId="719ED50E" w14:textId="6A59B319" w:rsidR="00B206A7" w:rsidRPr="00C30D6C" w:rsidRDefault="00B206A7" w:rsidP="00B206A7">
      <w:pPr>
        <w:spacing w:after="0" w:line="240" w:lineRule="auto"/>
        <w:rPr>
          <w:rFonts w:ascii="Arial" w:hAnsi="Arial" w:cs="Arial"/>
          <w:b/>
          <w:bCs/>
          <w:sz w:val="24"/>
          <w:szCs w:val="24"/>
          <w:u w:val="single"/>
        </w:rPr>
      </w:pPr>
      <w:r w:rsidRPr="00C30D6C">
        <w:rPr>
          <w:rFonts w:ascii="Arial" w:hAnsi="Arial" w:cs="Arial"/>
          <w:b/>
          <w:bCs/>
          <w:sz w:val="24"/>
          <w:szCs w:val="24"/>
          <w:u w:val="single"/>
        </w:rPr>
        <w:t>Generating assessment evidence </w:t>
      </w:r>
    </w:p>
    <w:p w14:paraId="39BB6EB1" w14:textId="77777777" w:rsidR="00746EF3" w:rsidRPr="00C30D6C" w:rsidRDefault="00746EF3" w:rsidP="00B206A7">
      <w:pPr>
        <w:spacing w:after="0" w:line="240" w:lineRule="auto"/>
        <w:rPr>
          <w:rFonts w:ascii="Arial" w:hAnsi="Arial" w:cs="Arial"/>
          <w:b/>
          <w:bCs/>
          <w:sz w:val="24"/>
          <w:szCs w:val="24"/>
        </w:rPr>
      </w:pPr>
    </w:p>
    <w:p w14:paraId="106E6426" w14:textId="41AD9656" w:rsidR="00B206A7" w:rsidRPr="00C30D6C" w:rsidRDefault="00B206A7" w:rsidP="00B206A7">
      <w:pPr>
        <w:spacing w:after="0" w:line="240" w:lineRule="auto"/>
        <w:rPr>
          <w:rFonts w:ascii="Arial" w:hAnsi="Arial" w:cs="Arial"/>
          <w:b/>
          <w:bCs/>
          <w:sz w:val="24"/>
          <w:szCs w:val="24"/>
        </w:rPr>
      </w:pPr>
      <w:r w:rsidRPr="00C30D6C">
        <w:rPr>
          <w:rFonts w:ascii="Arial" w:hAnsi="Arial" w:cs="Arial"/>
          <w:b/>
          <w:bCs/>
          <w:sz w:val="24"/>
          <w:szCs w:val="24"/>
        </w:rPr>
        <w:t xml:space="preserve">What are you doing to generate assessment evidence for </w:t>
      </w:r>
      <w:r w:rsidR="00117F0C">
        <w:rPr>
          <w:rFonts w:ascii="Arial" w:hAnsi="Arial" w:cs="Arial"/>
          <w:b/>
          <w:bCs/>
          <w:sz w:val="24"/>
          <w:szCs w:val="24"/>
        </w:rPr>
        <w:t>meta-skills</w:t>
      </w:r>
      <w:r w:rsidRPr="00C30D6C">
        <w:rPr>
          <w:rFonts w:ascii="Arial" w:hAnsi="Arial" w:cs="Arial"/>
          <w:b/>
          <w:bCs/>
          <w:sz w:val="24"/>
          <w:szCs w:val="24"/>
        </w:rPr>
        <w:t>?  </w:t>
      </w:r>
    </w:p>
    <w:p w14:paraId="2AB24EED" w14:textId="77777777" w:rsidR="00B206A7" w:rsidRPr="00C30D6C" w:rsidRDefault="00B206A7">
      <w:pPr>
        <w:rPr>
          <w:sz w:val="24"/>
          <w:szCs w:val="24"/>
        </w:rPr>
      </w:pPr>
    </w:p>
    <w:tbl>
      <w:tblPr>
        <w:tblStyle w:val="TableGrid"/>
        <w:tblW w:w="9351" w:type="dxa"/>
        <w:tblLook w:val="04A0" w:firstRow="1" w:lastRow="0" w:firstColumn="1" w:lastColumn="0" w:noHBand="0" w:noVBand="1"/>
      </w:tblPr>
      <w:tblGrid>
        <w:gridCol w:w="4815"/>
        <w:gridCol w:w="4536"/>
      </w:tblGrid>
      <w:tr w:rsidR="0026496E" w:rsidRPr="00C30D6C" w14:paraId="701A5822" w14:textId="77777777" w:rsidTr="6E79D21A">
        <w:tc>
          <w:tcPr>
            <w:tcW w:w="4815" w:type="dxa"/>
            <w:shd w:val="clear" w:color="auto" w:fill="AEAAAA" w:themeFill="background2" w:themeFillShade="BF"/>
          </w:tcPr>
          <w:p w14:paraId="0E578CBE" w14:textId="10A6F382" w:rsidR="0026496E" w:rsidRPr="00C30D6C" w:rsidRDefault="0026496E">
            <w:pPr>
              <w:rPr>
                <w:rFonts w:ascii="Arial" w:hAnsi="Arial" w:cs="Arial"/>
                <w:sz w:val="24"/>
                <w:szCs w:val="24"/>
              </w:rPr>
            </w:pPr>
            <w:r w:rsidRPr="00C30D6C">
              <w:rPr>
                <w:rFonts w:ascii="Arial" w:hAnsi="Arial" w:cs="Arial"/>
                <w:sz w:val="24"/>
                <w:szCs w:val="24"/>
              </w:rPr>
              <w:t>Provider feedback - approaches</w:t>
            </w:r>
          </w:p>
        </w:tc>
        <w:tc>
          <w:tcPr>
            <w:tcW w:w="4536" w:type="dxa"/>
            <w:shd w:val="clear" w:color="auto" w:fill="AEAAAA" w:themeFill="background2" w:themeFillShade="BF"/>
          </w:tcPr>
          <w:p w14:paraId="4FBF11CA" w14:textId="58FE33C8" w:rsidR="0026496E" w:rsidRPr="00C30D6C" w:rsidRDefault="0026496E">
            <w:pPr>
              <w:rPr>
                <w:rFonts w:ascii="Arial" w:hAnsi="Arial" w:cs="Arial"/>
                <w:sz w:val="24"/>
                <w:szCs w:val="24"/>
              </w:rPr>
            </w:pPr>
            <w:r w:rsidRPr="00C30D6C">
              <w:rPr>
                <w:rFonts w:ascii="Arial" w:hAnsi="Arial" w:cs="Arial"/>
                <w:sz w:val="24"/>
                <w:szCs w:val="24"/>
              </w:rPr>
              <w:t>Provider feedback - challenges</w:t>
            </w:r>
          </w:p>
        </w:tc>
      </w:tr>
      <w:tr w:rsidR="0026496E" w:rsidRPr="00C30D6C" w14:paraId="1DA0F0D4" w14:textId="77777777" w:rsidTr="6E79D21A">
        <w:tc>
          <w:tcPr>
            <w:tcW w:w="4815" w:type="dxa"/>
          </w:tcPr>
          <w:p w14:paraId="0BD21FBF" w14:textId="77777777" w:rsidR="00872349" w:rsidRPr="00872349" w:rsidRDefault="0026496E" w:rsidP="0026496E">
            <w:pPr>
              <w:pStyle w:val="ListParagraph"/>
              <w:numPr>
                <w:ilvl w:val="0"/>
                <w:numId w:val="15"/>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One college has developed</w:t>
            </w:r>
          </w:p>
          <w:p w14:paraId="2F795707" w14:textId="77777777" w:rsidR="00872349" w:rsidRDefault="0026496E" w:rsidP="00872349">
            <w:pPr>
              <w:pStyle w:val="ListParagraph"/>
              <w:autoSpaceDN/>
              <w:rPr>
                <w:rFonts w:ascii="Arial" w:eastAsia="Times New Roman" w:hAnsi="Arial" w:cs="Arial"/>
                <w:sz w:val="24"/>
                <w:szCs w:val="24"/>
                <w:lang w:eastAsia="en-GB"/>
              </w:rPr>
            </w:pPr>
            <w:r w:rsidRPr="00C30D6C">
              <w:rPr>
                <w:rFonts w:ascii="Arial" w:eastAsia="Times New Roman" w:hAnsi="Arial" w:cs="Arial"/>
                <w:sz w:val="24"/>
                <w:szCs w:val="24"/>
                <w:lang w:eastAsia="en-GB"/>
              </w:rPr>
              <w:t>resources for use across the</w:t>
            </w:r>
          </w:p>
          <w:p w14:paraId="442AEB70" w14:textId="5D0C7FF5" w:rsidR="0026496E" w:rsidRPr="00C30D6C" w:rsidRDefault="0026496E" w:rsidP="00872349">
            <w:pPr>
              <w:pStyle w:val="ListParagraph"/>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departments and for apprentices and employers, including: </w:t>
            </w:r>
          </w:p>
          <w:p w14:paraId="3D96F5FD" w14:textId="65D16535" w:rsidR="0026496E" w:rsidRPr="00C30D6C" w:rsidRDefault="0026496E" w:rsidP="00207DFF">
            <w:pPr>
              <w:pStyle w:val="ListParagraph"/>
              <w:numPr>
                <w:ilvl w:val="0"/>
                <w:numId w:val="43"/>
              </w:numPr>
              <w:autoSpaceDN/>
              <w:rPr>
                <w:rFonts w:ascii="Arial" w:eastAsia="Times New Roman" w:hAnsi="Arial" w:cs="Arial"/>
                <w:sz w:val="24"/>
                <w:szCs w:val="24"/>
                <w:lang w:eastAsia="en-GB"/>
              </w:rPr>
            </w:pPr>
            <w:r w:rsidRPr="00C30D6C">
              <w:rPr>
                <w:rFonts w:ascii="Arial" w:eastAsia="Times New Roman" w:hAnsi="Arial" w:cs="Arial"/>
                <w:sz w:val="24"/>
                <w:szCs w:val="24"/>
                <w:lang w:eastAsia="en-GB"/>
              </w:rPr>
              <w:t xml:space="preserve">In house </w:t>
            </w:r>
            <w:r w:rsidR="00117F0C">
              <w:rPr>
                <w:rFonts w:ascii="Arial" w:eastAsia="Times New Roman" w:hAnsi="Arial" w:cs="Arial"/>
                <w:sz w:val="24"/>
                <w:szCs w:val="24"/>
                <w:lang w:eastAsia="en-GB"/>
              </w:rPr>
              <w:t>meta-skills</w:t>
            </w:r>
            <w:r w:rsidRPr="00C30D6C">
              <w:rPr>
                <w:rFonts w:ascii="Arial" w:eastAsia="Times New Roman" w:hAnsi="Arial" w:cs="Arial"/>
                <w:sz w:val="24"/>
                <w:szCs w:val="24"/>
                <w:lang w:eastAsia="en-GB"/>
              </w:rPr>
              <w:t xml:space="preserve"> videos  </w:t>
            </w:r>
          </w:p>
          <w:p w14:paraId="6367BDA1" w14:textId="726B3B19" w:rsidR="0026496E" w:rsidRPr="00C30D6C" w:rsidRDefault="0026496E" w:rsidP="00207DFF">
            <w:pPr>
              <w:pStyle w:val="ListParagraph"/>
              <w:numPr>
                <w:ilvl w:val="0"/>
                <w:numId w:val="43"/>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On campus tutorials </w:t>
            </w:r>
          </w:p>
          <w:p w14:paraId="36C3A39D" w14:textId="6F87EA8C" w:rsidR="00BF76EC" w:rsidRPr="00C30D6C" w:rsidRDefault="00117F0C" w:rsidP="00207DFF">
            <w:pPr>
              <w:pStyle w:val="ListParagraph"/>
              <w:numPr>
                <w:ilvl w:val="0"/>
                <w:numId w:val="43"/>
              </w:numPr>
              <w:autoSpaceDN/>
              <w:rPr>
                <w:rFonts w:ascii="Arial" w:eastAsia="Times New Roman" w:hAnsi="Arial" w:cs="Arial"/>
                <w:sz w:val="24"/>
                <w:szCs w:val="24"/>
                <w:lang w:eastAsia="en-GB"/>
              </w:rPr>
            </w:pPr>
            <w:r>
              <w:rPr>
                <w:rFonts w:ascii="Arial" w:eastAsia="Times New Roman" w:hAnsi="Arial" w:cs="Arial"/>
                <w:sz w:val="24"/>
                <w:szCs w:val="24"/>
                <w:lang w:eastAsia="en-GB"/>
              </w:rPr>
              <w:t>Meta-skills</w:t>
            </w:r>
            <w:r w:rsidR="0026496E" w:rsidRPr="00C30D6C">
              <w:rPr>
                <w:rFonts w:ascii="Arial" w:eastAsia="Times New Roman" w:hAnsi="Arial" w:cs="Arial"/>
                <w:sz w:val="24"/>
                <w:szCs w:val="24"/>
                <w:lang w:eastAsia="en-GB"/>
              </w:rPr>
              <w:t xml:space="preserve"> Flash Cards</w:t>
            </w:r>
          </w:p>
          <w:p w14:paraId="1DE2B7B6" w14:textId="7641528B" w:rsidR="0026496E" w:rsidRPr="00C30D6C" w:rsidRDefault="0026496E" w:rsidP="00207DFF">
            <w:pPr>
              <w:autoSpaceDN/>
              <w:ind w:left="360" w:firstLine="60"/>
              <w:rPr>
                <w:rFonts w:ascii="Arial" w:eastAsia="Times New Roman" w:hAnsi="Arial" w:cs="Arial"/>
                <w:sz w:val="24"/>
                <w:szCs w:val="24"/>
                <w:lang w:eastAsia="en-GB"/>
              </w:rPr>
            </w:pPr>
          </w:p>
          <w:p w14:paraId="6A14ED23" w14:textId="7EAC9CCE" w:rsidR="00207DFF" w:rsidRPr="00C30D6C" w:rsidRDefault="0026496E" w:rsidP="00207DFF">
            <w:pPr>
              <w:pStyle w:val="ListParagraph"/>
              <w:numPr>
                <w:ilvl w:val="0"/>
                <w:numId w:val="15"/>
              </w:numPr>
              <w:autoSpaceDN/>
              <w:rPr>
                <w:rFonts w:ascii="Arial" w:hAnsi="Arial" w:cs="Arial"/>
                <w:sz w:val="24"/>
                <w:szCs w:val="24"/>
              </w:rPr>
            </w:pPr>
            <w:r w:rsidRPr="00C30D6C">
              <w:rPr>
                <w:rFonts w:ascii="Arial" w:hAnsi="Arial" w:cs="Arial"/>
                <w:sz w:val="24"/>
                <w:szCs w:val="24"/>
              </w:rPr>
              <w:t xml:space="preserve">One employer </w:t>
            </w:r>
            <w:proofErr w:type="gramStart"/>
            <w:r w:rsidRPr="00C30D6C">
              <w:rPr>
                <w:rFonts w:ascii="Arial" w:hAnsi="Arial" w:cs="Arial"/>
                <w:sz w:val="24"/>
                <w:szCs w:val="24"/>
              </w:rPr>
              <w:t>plans</w:t>
            </w:r>
            <w:proofErr w:type="gramEnd"/>
            <w:r w:rsidRPr="00C30D6C">
              <w:rPr>
                <w:rFonts w:ascii="Arial" w:hAnsi="Arial" w:cs="Arial"/>
                <w:sz w:val="24"/>
                <w:szCs w:val="24"/>
              </w:rPr>
              <w:t xml:space="preserve"> to evidence </w:t>
            </w:r>
            <w:r w:rsidR="00117F0C">
              <w:rPr>
                <w:rFonts w:ascii="Arial" w:hAnsi="Arial" w:cs="Arial"/>
                <w:sz w:val="24"/>
                <w:szCs w:val="24"/>
              </w:rPr>
              <w:t>meta-skills</w:t>
            </w:r>
            <w:r w:rsidRPr="00C30D6C">
              <w:rPr>
                <w:rFonts w:ascii="Arial" w:hAnsi="Arial" w:cs="Arial"/>
                <w:sz w:val="24"/>
                <w:szCs w:val="24"/>
              </w:rPr>
              <w:t xml:space="preserve"> via </w:t>
            </w:r>
            <w:r w:rsidR="00207DFF" w:rsidRPr="00C30D6C">
              <w:rPr>
                <w:rFonts w:ascii="Arial" w:hAnsi="Arial" w:cs="Arial"/>
                <w:sz w:val="24"/>
                <w:szCs w:val="24"/>
              </w:rPr>
              <w:t xml:space="preserve">an </w:t>
            </w:r>
            <w:r w:rsidRPr="00C30D6C">
              <w:rPr>
                <w:rFonts w:ascii="Arial" w:hAnsi="Arial" w:cs="Arial"/>
                <w:sz w:val="24"/>
                <w:szCs w:val="24"/>
              </w:rPr>
              <w:t>outward bound</w:t>
            </w:r>
          </w:p>
          <w:p w14:paraId="5755416C" w14:textId="77777777" w:rsidR="00961F8C" w:rsidRPr="00C30D6C" w:rsidRDefault="0026496E" w:rsidP="00207DFF">
            <w:pPr>
              <w:pStyle w:val="ListParagraph"/>
              <w:autoSpaceDN/>
              <w:rPr>
                <w:rFonts w:ascii="Arial" w:hAnsi="Arial" w:cs="Arial"/>
                <w:sz w:val="24"/>
                <w:szCs w:val="24"/>
              </w:rPr>
            </w:pPr>
            <w:r w:rsidRPr="00C30D6C">
              <w:rPr>
                <w:rFonts w:ascii="Arial" w:hAnsi="Arial" w:cs="Arial"/>
                <w:sz w:val="24"/>
                <w:szCs w:val="24"/>
              </w:rPr>
              <w:t>activity and “virtual welding” activity.</w:t>
            </w:r>
          </w:p>
          <w:p w14:paraId="1DAE7C03" w14:textId="670F7701" w:rsidR="0026496E" w:rsidRPr="00C30D6C" w:rsidRDefault="0026496E" w:rsidP="00961F8C">
            <w:pPr>
              <w:autoSpaceDN/>
              <w:rPr>
                <w:rFonts w:ascii="Arial" w:hAnsi="Arial" w:cs="Arial"/>
                <w:sz w:val="24"/>
                <w:szCs w:val="24"/>
              </w:rPr>
            </w:pPr>
            <w:r w:rsidRPr="00C30D6C">
              <w:rPr>
                <w:rFonts w:ascii="Arial" w:hAnsi="Arial" w:cs="Arial"/>
                <w:sz w:val="24"/>
                <w:szCs w:val="24"/>
              </w:rPr>
              <w:t xml:space="preserve"> </w:t>
            </w:r>
          </w:p>
          <w:p w14:paraId="630FA0E5" w14:textId="77777777" w:rsidR="00872349" w:rsidRPr="00872349" w:rsidRDefault="00961F8C" w:rsidP="00961F8C">
            <w:pPr>
              <w:pStyle w:val="ListParagraph"/>
              <w:numPr>
                <w:ilvl w:val="0"/>
                <w:numId w:val="44"/>
              </w:numPr>
              <w:autoSpaceDN/>
              <w:rPr>
                <w:rFonts w:ascii="Segoe UI" w:eastAsia="Times New Roman" w:hAnsi="Segoe UI" w:cs="Segoe UI"/>
                <w:sz w:val="24"/>
                <w:szCs w:val="24"/>
                <w:lang w:eastAsia="en-GB"/>
              </w:rPr>
            </w:pPr>
            <w:r w:rsidRPr="00C30D6C">
              <w:rPr>
                <w:rFonts w:ascii="Arial" w:hAnsi="Arial" w:cs="Arial"/>
                <w:sz w:val="24"/>
                <w:szCs w:val="24"/>
              </w:rPr>
              <w:t>One provider highlighted that having the development/learning plan linked to the progress review and using these as live and working</w:t>
            </w:r>
          </w:p>
          <w:p w14:paraId="71D4F911" w14:textId="699C5EA9" w:rsidR="00961F8C" w:rsidRPr="00C30D6C" w:rsidRDefault="00961F8C" w:rsidP="6E79D21A">
            <w:pPr>
              <w:pStyle w:val="ListParagraph"/>
              <w:autoSpaceDN/>
              <w:rPr>
                <w:rFonts w:ascii="Segoe UI" w:eastAsia="Times New Roman" w:hAnsi="Segoe UI" w:cs="Segoe UI"/>
                <w:sz w:val="24"/>
                <w:szCs w:val="24"/>
                <w:lang w:eastAsia="en-GB"/>
              </w:rPr>
            </w:pPr>
            <w:r w:rsidRPr="6E79D21A">
              <w:rPr>
                <w:rFonts w:ascii="Arial" w:hAnsi="Arial" w:cs="Arial"/>
                <w:sz w:val="24"/>
                <w:szCs w:val="24"/>
              </w:rPr>
              <w:t xml:space="preserve">documents </w:t>
            </w:r>
            <w:proofErr w:type="gramStart"/>
            <w:r w:rsidRPr="6E79D21A">
              <w:rPr>
                <w:rFonts w:ascii="Arial" w:hAnsi="Arial" w:cs="Arial"/>
                <w:sz w:val="24"/>
                <w:szCs w:val="24"/>
              </w:rPr>
              <w:t>is</w:t>
            </w:r>
            <w:proofErr w:type="gramEnd"/>
            <w:r w:rsidRPr="6E79D21A">
              <w:rPr>
                <w:rFonts w:ascii="Arial" w:hAnsi="Arial" w:cs="Arial"/>
                <w:sz w:val="24"/>
                <w:szCs w:val="24"/>
              </w:rPr>
              <w:t xml:space="preserve"> helpful</w:t>
            </w:r>
          </w:p>
          <w:p w14:paraId="3DDF17EA" w14:textId="77777777" w:rsidR="003353FF" w:rsidRPr="00C30D6C" w:rsidRDefault="003353FF" w:rsidP="003353FF">
            <w:pPr>
              <w:autoSpaceDN/>
              <w:rPr>
                <w:rFonts w:ascii="Segoe UI" w:eastAsia="Times New Roman" w:hAnsi="Segoe UI" w:cs="Segoe UI"/>
                <w:sz w:val="24"/>
                <w:szCs w:val="24"/>
                <w:lang w:eastAsia="en-GB"/>
              </w:rPr>
            </w:pPr>
          </w:p>
          <w:p w14:paraId="7AAA839C" w14:textId="77777777" w:rsidR="003353FF" w:rsidRPr="00C30D6C" w:rsidRDefault="003353FF" w:rsidP="003353FF">
            <w:pPr>
              <w:rPr>
                <w:rFonts w:ascii="Arial" w:hAnsi="Arial" w:cs="Arial"/>
                <w:sz w:val="24"/>
                <w:szCs w:val="24"/>
              </w:rPr>
            </w:pPr>
            <w:r w:rsidRPr="00C30D6C">
              <w:rPr>
                <w:rFonts w:ascii="Arial" w:hAnsi="Arial" w:cs="Arial"/>
                <w:sz w:val="24"/>
                <w:szCs w:val="24"/>
              </w:rPr>
              <w:t>Examples of evidence sources cited:</w:t>
            </w:r>
          </w:p>
          <w:p w14:paraId="7A87F9AB" w14:textId="77777777" w:rsidR="003353FF" w:rsidRPr="00C30D6C" w:rsidRDefault="003353FF" w:rsidP="003353FF">
            <w:pPr>
              <w:pStyle w:val="ListParagraph"/>
              <w:numPr>
                <w:ilvl w:val="0"/>
                <w:numId w:val="12"/>
              </w:numPr>
              <w:rPr>
                <w:rFonts w:ascii="Arial" w:hAnsi="Arial" w:cs="Arial"/>
                <w:sz w:val="24"/>
                <w:szCs w:val="24"/>
              </w:rPr>
            </w:pPr>
            <w:r w:rsidRPr="00C30D6C">
              <w:rPr>
                <w:rFonts w:ascii="Arial" w:hAnsi="Arial" w:cs="Arial"/>
                <w:sz w:val="24"/>
                <w:szCs w:val="24"/>
              </w:rPr>
              <w:t>Self-reflection log</w:t>
            </w:r>
          </w:p>
          <w:p w14:paraId="4D821B04" w14:textId="77777777" w:rsidR="003353FF" w:rsidRPr="00C30D6C" w:rsidRDefault="003353FF" w:rsidP="003353FF">
            <w:pPr>
              <w:pStyle w:val="ListParagraph"/>
              <w:numPr>
                <w:ilvl w:val="0"/>
                <w:numId w:val="12"/>
              </w:numPr>
              <w:rPr>
                <w:rFonts w:ascii="Arial" w:hAnsi="Arial" w:cs="Arial"/>
                <w:sz w:val="24"/>
                <w:szCs w:val="24"/>
              </w:rPr>
            </w:pPr>
            <w:r w:rsidRPr="00C30D6C">
              <w:rPr>
                <w:rFonts w:ascii="Arial" w:hAnsi="Arial" w:cs="Arial"/>
                <w:sz w:val="24"/>
                <w:szCs w:val="24"/>
              </w:rPr>
              <w:t>Adaptation to E-portfolio system to capture evidence.</w:t>
            </w:r>
          </w:p>
          <w:p w14:paraId="13535913" w14:textId="77777777" w:rsidR="003353FF" w:rsidRPr="00C30D6C" w:rsidRDefault="003353FF" w:rsidP="003353FF">
            <w:pPr>
              <w:pStyle w:val="ListParagraph"/>
              <w:numPr>
                <w:ilvl w:val="0"/>
                <w:numId w:val="12"/>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Apprentice Progress Reviews </w:t>
            </w:r>
          </w:p>
          <w:p w14:paraId="7F8CE199" w14:textId="77777777" w:rsidR="003353FF" w:rsidRPr="00C30D6C" w:rsidRDefault="003353FF" w:rsidP="003353FF">
            <w:pPr>
              <w:pStyle w:val="ListParagraph"/>
              <w:numPr>
                <w:ilvl w:val="0"/>
                <w:numId w:val="12"/>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Job Reports </w:t>
            </w:r>
          </w:p>
          <w:p w14:paraId="5AB7B785" w14:textId="77777777" w:rsidR="003353FF" w:rsidRPr="00C30D6C" w:rsidRDefault="003353FF" w:rsidP="003353FF">
            <w:pPr>
              <w:pStyle w:val="ListParagraph"/>
              <w:numPr>
                <w:ilvl w:val="0"/>
                <w:numId w:val="12"/>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Logbook Documentation </w:t>
            </w:r>
          </w:p>
          <w:p w14:paraId="55085CC8" w14:textId="77777777" w:rsidR="003353FF" w:rsidRPr="00C30D6C" w:rsidRDefault="003353FF" w:rsidP="003353FF">
            <w:pPr>
              <w:pStyle w:val="ListParagraph"/>
              <w:numPr>
                <w:ilvl w:val="0"/>
                <w:numId w:val="12"/>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Observation Reports </w:t>
            </w:r>
          </w:p>
          <w:p w14:paraId="3CDC3AF9" w14:textId="77777777" w:rsidR="003353FF" w:rsidRPr="00C30D6C" w:rsidRDefault="003353FF" w:rsidP="003353FF">
            <w:pPr>
              <w:pStyle w:val="ListParagraph"/>
              <w:numPr>
                <w:ilvl w:val="0"/>
                <w:numId w:val="12"/>
              </w:numPr>
              <w:autoSpaceDN/>
              <w:rPr>
                <w:rFonts w:ascii="Arial" w:eastAsia="Times New Roman" w:hAnsi="Arial" w:cs="Arial"/>
                <w:sz w:val="24"/>
                <w:szCs w:val="24"/>
                <w:lang w:eastAsia="en-GB"/>
              </w:rPr>
            </w:pPr>
            <w:r w:rsidRPr="00C30D6C">
              <w:rPr>
                <w:rFonts w:ascii="Arial" w:eastAsia="Times New Roman" w:hAnsi="Arial" w:cs="Arial"/>
                <w:sz w:val="24"/>
                <w:szCs w:val="24"/>
                <w:lang w:eastAsia="en-GB"/>
              </w:rPr>
              <w:t>Voice notes/videos</w:t>
            </w:r>
          </w:p>
          <w:p w14:paraId="67CF45E3" w14:textId="77777777" w:rsidR="003353FF" w:rsidRPr="00C30D6C" w:rsidRDefault="003353FF" w:rsidP="003353FF">
            <w:pPr>
              <w:pStyle w:val="ListParagraph"/>
              <w:numPr>
                <w:ilvl w:val="0"/>
                <w:numId w:val="12"/>
              </w:numPr>
              <w:autoSpaceDN/>
              <w:rPr>
                <w:rFonts w:ascii="Segoe UI" w:eastAsia="Times New Roman" w:hAnsi="Segoe UI" w:cs="Segoe UI"/>
                <w:sz w:val="24"/>
                <w:szCs w:val="24"/>
                <w:lang w:eastAsia="en-GB"/>
              </w:rPr>
            </w:pPr>
            <w:proofErr w:type="gramStart"/>
            <w:r w:rsidRPr="00C30D6C">
              <w:rPr>
                <w:rFonts w:ascii="Arial" w:eastAsia="Times New Roman" w:hAnsi="Arial" w:cs="Arial"/>
                <w:sz w:val="24"/>
                <w:szCs w:val="24"/>
                <w:lang w:eastAsia="en-GB"/>
              </w:rPr>
              <w:t>Employer</w:t>
            </w:r>
            <w:proofErr w:type="gramEnd"/>
            <w:r w:rsidRPr="00C30D6C">
              <w:rPr>
                <w:rFonts w:ascii="Arial" w:eastAsia="Times New Roman" w:hAnsi="Arial" w:cs="Arial"/>
                <w:sz w:val="24"/>
                <w:szCs w:val="24"/>
                <w:lang w:eastAsia="en-GB"/>
              </w:rPr>
              <w:t xml:space="preserve"> sign up induction booklet </w:t>
            </w:r>
          </w:p>
          <w:p w14:paraId="15B8F0BB" w14:textId="77777777" w:rsidR="003353FF" w:rsidRPr="00C30D6C" w:rsidRDefault="003353FF" w:rsidP="003353FF">
            <w:pPr>
              <w:pStyle w:val="ListParagraph"/>
              <w:numPr>
                <w:ilvl w:val="0"/>
                <w:numId w:val="12"/>
              </w:numPr>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Witness testimonies from employers</w:t>
            </w:r>
          </w:p>
          <w:p w14:paraId="72F7F28C" w14:textId="77777777" w:rsidR="003353FF" w:rsidRPr="00C30D6C" w:rsidRDefault="003353FF" w:rsidP="003353FF">
            <w:pPr>
              <w:suppressAutoHyphens w:val="0"/>
              <w:autoSpaceDN/>
              <w:rPr>
                <w:rFonts w:ascii="Segoe UI" w:eastAsia="Times New Roman" w:hAnsi="Segoe UI" w:cs="Segoe UI"/>
                <w:sz w:val="24"/>
                <w:szCs w:val="24"/>
                <w:lang w:eastAsia="en-GB"/>
              </w:rPr>
            </w:pPr>
            <w:r w:rsidRPr="00C30D6C">
              <w:rPr>
                <w:rFonts w:ascii="Arial" w:eastAsia="Times New Roman" w:hAnsi="Arial" w:cs="Arial"/>
                <w:sz w:val="24"/>
                <w:szCs w:val="24"/>
                <w:lang w:eastAsia="en-GB"/>
              </w:rPr>
              <w:t>  </w:t>
            </w:r>
          </w:p>
          <w:p w14:paraId="3DB403D1" w14:textId="77777777" w:rsidR="0026496E" w:rsidRPr="00C30D6C" w:rsidRDefault="0026496E">
            <w:pPr>
              <w:rPr>
                <w:sz w:val="24"/>
                <w:szCs w:val="24"/>
              </w:rPr>
            </w:pPr>
          </w:p>
        </w:tc>
        <w:tc>
          <w:tcPr>
            <w:tcW w:w="4536" w:type="dxa"/>
          </w:tcPr>
          <w:p w14:paraId="179741A9" w14:textId="77777777" w:rsidR="00F777D7" w:rsidRPr="00C30D6C" w:rsidRDefault="00F777D7" w:rsidP="007F7AD2">
            <w:pPr>
              <w:pStyle w:val="ListParagraph"/>
              <w:numPr>
                <w:ilvl w:val="0"/>
                <w:numId w:val="44"/>
              </w:numPr>
              <w:rPr>
                <w:rFonts w:ascii="Arial" w:hAnsi="Arial" w:cs="Arial"/>
                <w:sz w:val="24"/>
                <w:szCs w:val="24"/>
              </w:rPr>
            </w:pPr>
            <w:r w:rsidRPr="00C30D6C">
              <w:rPr>
                <w:rFonts w:ascii="Arial" w:hAnsi="Arial" w:cs="Arial"/>
                <w:sz w:val="24"/>
                <w:szCs w:val="24"/>
              </w:rPr>
              <w:t>Apprentices’ understanding and awareness and their reflection skills</w:t>
            </w:r>
          </w:p>
          <w:p w14:paraId="20BEBFF8" w14:textId="77777777" w:rsidR="00F777D7" w:rsidRPr="00C30D6C" w:rsidRDefault="00F777D7" w:rsidP="00F777D7">
            <w:pPr>
              <w:rPr>
                <w:rFonts w:ascii="Arial" w:hAnsi="Arial" w:cs="Arial"/>
                <w:sz w:val="24"/>
                <w:szCs w:val="24"/>
              </w:rPr>
            </w:pPr>
          </w:p>
          <w:p w14:paraId="0BE3B067" w14:textId="42FF10A8" w:rsidR="00EA2916" w:rsidRPr="00C30D6C" w:rsidRDefault="00F777D7" w:rsidP="007F7AD2">
            <w:pPr>
              <w:pStyle w:val="ListParagraph"/>
              <w:numPr>
                <w:ilvl w:val="0"/>
                <w:numId w:val="44"/>
              </w:numPr>
              <w:rPr>
                <w:rFonts w:ascii="Arial" w:hAnsi="Arial" w:cs="Arial"/>
                <w:sz w:val="24"/>
                <w:szCs w:val="24"/>
              </w:rPr>
            </w:pPr>
            <w:r w:rsidRPr="00C30D6C">
              <w:rPr>
                <w:rFonts w:ascii="Arial" w:hAnsi="Arial" w:cs="Arial"/>
                <w:sz w:val="24"/>
                <w:szCs w:val="24"/>
              </w:rPr>
              <w:t xml:space="preserve">Some providers felt that the SDS </w:t>
            </w:r>
            <w:r w:rsidR="00117F0C">
              <w:rPr>
                <w:rFonts w:ascii="Arial" w:hAnsi="Arial" w:cs="Arial"/>
                <w:sz w:val="24"/>
                <w:szCs w:val="24"/>
              </w:rPr>
              <w:t>meta-skills</w:t>
            </w:r>
            <w:r w:rsidRPr="00C30D6C">
              <w:rPr>
                <w:rFonts w:ascii="Arial" w:hAnsi="Arial" w:cs="Arial"/>
                <w:sz w:val="24"/>
                <w:szCs w:val="24"/>
              </w:rPr>
              <w:t xml:space="preserve"> assessment tool is too wordy and generic and feel an</w:t>
            </w:r>
          </w:p>
          <w:p w14:paraId="50D76330" w14:textId="6A4B796C" w:rsidR="00F777D7" w:rsidRPr="00C30D6C" w:rsidRDefault="00F777D7" w:rsidP="00EA2916">
            <w:pPr>
              <w:pStyle w:val="ListParagraph"/>
              <w:rPr>
                <w:rFonts w:ascii="Arial" w:hAnsi="Arial" w:cs="Arial"/>
                <w:sz w:val="24"/>
                <w:szCs w:val="24"/>
              </w:rPr>
            </w:pPr>
            <w:r w:rsidRPr="00C30D6C">
              <w:rPr>
                <w:rFonts w:ascii="Arial" w:hAnsi="Arial" w:cs="Arial"/>
                <w:sz w:val="24"/>
                <w:szCs w:val="24"/>
              </w:rPr>
              <w:t>alternative using different options would be beneficial</w:t>
            </w:r>
          </w:p>
          <w:p w14:paraId="7204F6F6" w14:textId="77777777" w:rsidR="00F777D7" w:rsidRPr="00C30D6C" w:rsidRDefault="00F777D7" w:rsidP="00F777D7">
            <w:pPr>
              <w:rPr>
                <w:rFonts w:ascii="Arial" w:hAnsi="Arial" w:cs="Arial"/>
                <w:sz w:val="24"/>
                <w:szCs w:val="24"/>
              </w:rPr>
            </w:pPr>
          </w:p>
          <w:p w14:paraId="47A50480" w14:textId="77777777" w:rsidR="005E5BCE" w:rsidRDefault="00F777D7" w:rsidP="007F7AD2">
            <w:pPr>
              <w:pStyle w:val="ListParagraph"/>
              <w:numPr>
                <w:ilvl w:val="0"/>
                <w:numId w:val="44"/>
              </w:numPr>
              <w:rPr>
                <w:rFonts w:ascii="Arial" w:hAnsi="Arial" w:cs="Arial"/>
                <w:sz w:val="24"/>
                <w:szCs w:val="24"/>
              </w:rPr>
            </w:pPr>
            <w:r w:rsidRPr="00C30D6C">
              <w:rPr>
                <w:rFonts w:ascii="Arial" w:hAnsi="Arial" w:cs="Arial"/>
                <w:sz w:val="24"/>
                <w:szCs w:val="24"/>
              </w:rPr>
              <w:t>Generating assessment evidence can be challenging if you don’t</w:t>
            </w:r>
          </w:p>
          <w:p w14:paraId="438322FE" w14:textId="20AA7A65" w:rsidR="00F777D7" w:rsidRPr="00C30D6C" w:rsidRDefault="00F777D7" w:rsidP="005E5BCE">
            <w:pPr>
              <w:pStyle w:val="ListParagraph"/>
              <w:rPr>
                <w:rFonts w:ascii="Arial" w:hAnsi="Arial" w:cs="Arial"/>
                <w:sz w:val="24"/>
                <w:szCs w:val="24"/>
              </w:rPr>
            </w:pPr>
            <w:r w:rsidRPr="00C30D6C">
              <w:rPr>
                <w:rFonts w:ascii="Arial" w:hAnsi="Arial" w:cs="Arial"/>
                <w:sz w:val="24"/>
                <w:szCs w:val="24"/>
              </w:rPr>
              <w:t>involve the employer at the very beginning</w:t>
            </w:r>
          </w:p>
          <w:p w14:paraId="3E033F52" w14:textId="77777777" w:rsidR="00F777D7" w:rsidRPr="00C30D6C" w:rsidRDefault="00F777D7">
            <w:pPr>
              <w:rPr>
                <w:sz w:val="24"/>
                <w:szCs w:val="24"/>
              </w:rPr>
            </w:pPr>
          </w:p>
        </w:tc>
      </w:tr>
    </w:tbl>
    <w:p w14:paraId="69878CFC" w14:textId="32B6D266" w:rsidR="00B206A7" w:rsidRDefault="00B206A7">
      <w:r>
        <w:br w:type="page"/>
      </w:r>
    </w:p>
    <w:p w14:paraId="41F81E71" w14:textId="77777777" w:rsidR="00D65001" w:rsidRDefault="00D65001"/>
    <w:p w14:paraId="6A7A296B" w14:textId="28B00F92" w:rsidR="002A051F" w:rsidRPr="00854378" w:rsidRDefault="002A051F" w:rsidP="002A051F">
      <w:pPr>
        <w:spacing w:after="0" w:line="240" w:lineRule="auto"/>
        <w:rPr>
          <w:rFonts w:ascii="Arial" w:hAnsi="Arial" w:cs="Arial"/>
          <w:sz w:val="24"/>
          <w:szCs w:val="24"/>
          <w:u w:val="single"/>
        </w:rPr>
      </w:pPr>
      <w:r w:rsidRPr="00854378">
        <w:rPr>
          <w:rFonts w:ascii="Arial" w:hAnsi="Arial" w:cs="Arial"/>
          <w:b/>
          <w:bCs/>
          <w:sz w:val="24"/>
          <w:szCs w:val="24"/>
          <w:u w:val="single"/>
        </w:rPr>
        <w:t>Top tips</w:t>
      </w:r>
      <w:r w:rsidRPr="00854378">
        <w:rPr>
          <w:rFonts w:ascii="Arial" w:hAnsi="Arial" w:cs="Arial"/>
          <w:sz w:val="24"/>
          <w:szCs w:val="24"/>
          <w:u w:val="single"/>
        </w:rPr>
        <w:t> </w:t>
      </w:r>
      <w:r w:rsidRPr="00854378">
        <w:rPr>
          <w:rFonts w:ascii="Arial" w:hAnsi="Arial" w:cs="Arial"/>
          <w:b/>
          <w:bCs/>
          <w:sz w:val="24"/>
          <w:szCs w:val="24"/>
          <w:u w:val="single"/>
        </w:rPr>
        <w:t xml:space="preserve">and challenges </w:t>
      </w:r>
    </w:p>
    <w:p w14:paraId="77E24FAB" w14:textId="77777777" w:rsidR="00001524" w:rsidRDefault="00001524" w:rsidP="00001524">
      <w:pPr>
        <w:rPr>
          <w:rFonts w:ascii="Arial" w:hAnsi="Arial" w:cs="Arial"/>
          <w:b/>
          <w:bCs/>
          <w:sz w:val="24"/>
          <w:szCs w:val="24"/>
        </w:rPr>
      </w:pPr>
    </w:p>
    <w:p w14:paraId="3105D545" w14:textId="6F7BB52C" w:rsidR="00001524" w:rsidRPr="00001524" w:rsidRDefault="00001524" w:rsidP="00001524">
      <w:pPr>
        <w:rPr>
          <w:rFonts w:ascii="Arial" w:hAnsi="Arial" w:cs="Arial"/>
          <w:b/>
          <w:bCs/>
          <w:sz w:val="24"/>
          <w:szCs w:val="24"/>
        </w:rPr>
      </w:pPr>
      <w:r w:rsidRPr="00001524">
        <w:rPr>
          <w:rFonts w:ascii="Arial" w:hAnsi="Arial" w:cs="Arial"/>
          <w:b/>
          <w:bCs/>
          <w:sz w:val="24"/>
          <w:szCs w:val="24"/>
        </w:rPr>
        <w:t>What are your top tips and challenges?</w:t>
      </w:r>
    </w:p>
    <w:tbl>
      <w:tblPr>
        <w:tblStyle w:val="TableGrid"/>
        <w:tblW w:w="9918" w:type="dxa"/>
        <w:tblLook w:val="04A0" w:firstRow="1" w:lastRow="0" w:firstColumn="1" w:lastColumn="0" w:noHBand="0" w:noVBand="1"/>
      </w:tblPr>
      <w:tblGrid>
        <w:gridCol w:w="5098"/>
        <w:gridCol w:w="4820"/>
      </w:tblGrid>
      <w:tr w:rsidR="006C7622" w14:paraId="10C463AB" w14:textId="77777777" w:rsidTr="6E79D21A">
        <w:tc>
          <w:tcPr>
            <w:tcW w:w="5098" w:type="dxa"/>
            <w:shd w:val="clear" w:color="auto" w:fill="AEAAAA" w:themeFill="background2" w:themeFillShade="BF"/>
          </w:tcPr>
          <w:p w14:paraId="3C0C7D31" w14:textId="69FE651E" w:rsidR="006C7622" w:rsidRPr="005D1C98" w:rsidRDefault="006C7622">
            <w:pPr>
              <w:suppressAutoHyphens w:val="0"/>
              <w:rPr>
                <w:rFonts w:ascii="Arial" w:hAnsi="Arial" w:cs="Arial"/>
                <w:sz w:val="24"/>
                <w:szCs w:val="24"/>
              </w:rPr>
            </w:pPr>
            <w:r w:rsidRPr="005D1C98">
              <w:rPr>
                <w:rFonts w:ascii="Arial" w:hAnsi="Arial" w:cs="Arial"/>
                <w:sz w:val="24"/>
                <w:szCs w:val="24"/>
              </w:rPr>
              <w:t xml:space="preserve">Provider feedback </w:t>
            </w:r>
            <w:r w:rsidR="00CF3863" w:rsidRPr="005D1C98">
              <w:rPr>
                <w:rFonts w:ascii="Arial" w:hAnsi="Arial" w:cs="Arial"/>
                <w:sz w:val="24"/>
                <w:szCs w:val="24"/>
              </w:rPr>
              <w:t>- approaches</w:t>
            </w:r>
          </w:p>
        </w:tc>
        <w:tc>
          <w:tcPr>
            <w:tcW w:w="4820" w:type="dxa"/>
            <w:shd w:val="clear" w:color="auto" w:fill="AEAAAA" w:themeFill="background2" w:themeFillShade="BF"/>
          </w:tcPr>
          <w:p w14:paraId="462B9372" w14:textId="08BEA011" w:rsidR="006C7622" w:rsidRPr="005D1C98" w:rsidRDefault="00CF3863">
            <w:pPr>
              <w:suppressAutoHyphens w:val="0"/>
              <w:rPr>
                <w:rFonts w:ascii="Arial" w:hAnsi="Arial" w:cs="Arial"/>
                <w:sz w:val="24"/>
                <w:szCs w:val="24"/>
              </w:rPr>
            </w:pPr>
            <w:r w:rsidRPr="005D1C98">
              <w:rPr>
                <w:rFonts w:ascii="Arial" w:hAnsi="Arial" w:cs="Arial"/>
                <w:sz w:val="24"/>
                <w:szCs w:val="24"/>
              </w:rPr>
              <w:t>Provider feedback - challenges</w:t>
            </w:r>
          </w:p>
        </w:tc>
      </w:tr>
      <w:tr w:rsidR="006C7622" w14:paraId="7F54C729" w14:textId="77777777" w:rsidTr="6E79D21A">
        <w:tc>
          <w:tcPr>
            <w:tcW w:w="5098" w:type="dxa"/>
          </w:tcPr>
          <w:p w14:paraId="12B37580" w14:textId="77777777" w:rsidR="00E203BB" w:rsidRDefault="00B53C90" w:rsidP="6E79D21A">
            <w:pPr>
              <w:pStyle w:val="ListParagraph"/>
              <w:numPr>
                <w:ilvl w:val="0"/>
                <w:numId w:val="13"/>
              </w:numPr>
              <w:jc w:val="both"/>
              <w:rPr>
                <w:rFonts w:ascii="Arial" w:hAnsi="Arial" w:cs="Arial"/>
                <w:sz w:val="24"/>
                <w:szCs w:val="24"/>
              </w:rPr>
            </w:pPr>
            <w:r w:rsidRPr="6E79D21A">
              <w:rPr>
                <w:rFonts w:ascii="Arial" w:hAnsi="Arial" w:cs="Arial"/>
                <w:sz w:val="24"/>
                <w:szCs w:val="24"/>
              </w:rPr>
              <w:t xml:space="preserve">Selling the benefits, understanding these and articulating these to the </w:t>
            </w:r>
          </w:p>
          <w:p w14:paraId="63AF7192" w14:textId="77777777" w:rsidR="00012068" w:rsidRDefault="00B53C90" w:rsidP="00012068">
            <w:pPr>
              <w:pStyle w:val="ListParagraph"/>
              <w:jc w:val="both"/>
              <w:rPr>
                <w:rFonts w:ascii="Arial" w:hAnsi="Arial" w:cs="Arial"/>
                <w:sz w:val="24"/>
                <w:szCs w:val="24"/>
              </w:rPr>
            </w:pPr>
            <w:r w:rsidRPr="005D1C98">
              <w:rPr>
                <w:rFonts w:ascii="Arial" w:hAnsi="Arial" w:cs="Arial"/>
                <w:sz w:val="24"/>
                <w:szCs w:val="24"/>
              </w:rPr>
              <w:t>apprentices and employers</w:t>
            </w:r>
          </w:p>
          <w:p w14:paraId="7C3A1FE2" w14:textId="76889416" w:rsidR="00012068" w:rsidRPr="00012068" w:rsidRDefault="00012068" w:rsidP="00012068">
            <w:pPr>
              <w:pStyle w:val="ListParagraph"/>
              <w:numPr>
                <w:ilvl w:val="0"/>
                <w:numId w:val="13"/>
              </w:numPr>
              <w:jc w:val="both"/>
              <w:rPr>
                <w:rFonts w:ascii="Arial" w:hAnsi="Arial" w:cs="Arial"/>
                <w:sz w:val="24"/>
                <w:szCs w:val="24"/>
              </w:rPr>
            </w:pPr>
            <w:r w:rsidRPr="00012068">
              <w:rPr>
                <w:rFonts w:ascii="Arial" w:hAnsi="Arial" w:cs="Arial"/>
                <w:sz w:val="24"/>
                <w:szCs w:val="24"/>
              </w:rPr>
              <w:t xml:space="preserve">Ensure staff are trained and have the necessary support and development to effectively plan for </w:t>
            </w:r>
            <w:r w:rsidR="00117F0C">
              <w:rPr>
                <w:rFonts w:ascii="Arial" w:hAnsi="Arial" w:cs="Arial"/>
                <w:sz w:val="24"/>
                <w:szCs w:val="24"/>
              </w:rPr>
              <w:t>meta-skills</w:t>
            </w:r>
            <w:r w:rsidRPr="00012068">
              <w:rPr>
                <w:rFonts w:ascii="Arial" w:hAnsi="Arial" w:cs="Arial"/>
                <w:sz w:val="24"/>
                <w:szCs w:val="24"/>
              </w:rPr>
              <w:t xml:space="preserve"> into</w:t>
            </w:r>
          </w:p>
          <w:p w14:paraId="5CE61F94" w14:textId="77777777" w:rsidR="00012068" w:rsidRPr="005D1C98" w:rsidRDefault="00012068" w:rsidP="00012068">
            <w:pPr>
              <w:pStyle w:val="ListParagraph"/>
              <w:jc w:val="both"/>
              <w:rPr>
                <w:rFonts w:ascii="Arial" w:hAnsi="Arial" w:cs="Arial"/>
                <w:sz w:val="24"/>
                <w:szCs w:val="24"/>
              </w:rPr>
            </w:pPr>
            <w:r>
              <w:rPr>
                <w:rFonts w:ascii="Arial" w:hAnsi="Arial" w:cs="Arial"/>
                <w:sz w:val="24"/>
                <w:szCs w:val="24"/>
              </w:rPr>
              <w:t>p</w:t>
            </w:r>
            <w:r w:rsidRPr="005D1C98">
              <w:rPr>
                <w:rFonts w:ascii="Arial" w:hAnsi="Arial" w:cs="Arial"/>
                <w:sz w:val="24"/>
                <w:szCs w:val="24"/>
              </w:rPr>
              <w:t>rogramme delivery</w:t>
            </w:r>
          </w:p>
          <w:p w14:paraId="2114BD51" w14:textId="69990313" w:rsidR="005C025C" w:rsidRPr="005D1C98" w:rsidRDefault="005C025C" w:rsidP="6E79D21A">
            <w:pPr>
              <w:pStyle w:val="ListParagraph"/>
              <w:numPr>
                <w:ilvl w:val="0"/>
                <w:numId w:val="13"/>
              </w:numPr>
              <w:jc w:val="both"/>
              <w:rPr>
                <w:rFonts w:ascii="Arial" w:hAnsi="Arial" w:cs="Arial"/>
                <w:sz w:val="24"/>
                <w:szCs w:val="24"/>
              </w:rPr>
            </w:pPr>
            <w:r w:rsidRPr="6E79D21A">
              <w:rPr>
                <w:rFonts w:ascii="Arial" w:hAnsi="Arial" w:cs="Arial"/>
                <w:sz w:val="24"/>
                <w:szCs w:val="24"/>
              </w:rPr>
              <w:t>Don’t treat as a tick box exercise.  Bring it to life for apprentices, employers and assessors and stress their importance</w:t>
            </w:r>
            <w:r w:rsidR="009A2F72" w:rsidRPr="6E79D21A">
              <w:rPr>
                <w:rFonts w:ascii="Arial" w:hAnsi="Arial" w:cs="Arial"/>
                <w:sz w:val="24"/>
                <w:szCs w:val="24"/>
              </w:rPr>
              <w:t xml:space="preserve"> </w:t>
            </w:r>
            <w:r w:rsidR="00281A98" w:rsidRPr="6E79D21A">
              <w:rPr>
                <w:rFonts w:ascii="Arial" w:hAnsi="Arial" w:cs="Arial"/>
                <w:sz w:val="24"/>
                <w:szCs w:val="24"/>
              </w:rPr>
              <w:t>- see</w:t>
            </w:r>
            <w:r w:rsidRPr="6E79D21A">
              <w:rPr>
                <w:rFonts w:ascii="Arial" w:hAnsi="Arial" w:cs="Arial"/>
                <w:sz w:val="24"/>
                <w:szCs w:val="24"/>
              </w:rPr>
              <w:t xml:space="preserve"> it as a continuum of development</w:t>
            </w:r>
          </w:p>
          <w:p w14:paraId="43A77552" w14:textId="2AF6A04C" w:rsidR="005C025C" w:rsidRDefault="005C025C" w:rsidP="005C025C">
            <w:pPr>
              <w:pStyle w:val="ListParagraph"/>
              <w:numPr>
                <w:ilvl w:val="0"/>
                <w:numId w:val="13"/>
              </w:numPr>
              <w:jc w:val="both"/>
              <w:rPr>
                <w:rFonts w:ascii="Arial" w:hAnsi="Arial" w:cs="Arial"/>
                <w:sz w:val="24"/>
                <w:szCs w:val="24"/>
              </w:rPr>
            </w:pPr>
            <w:r w:rsidRPr="005D1C98">
              <w:rPr>
                <w:rFonts w:ascii="Arial" w:hAnsi="Arial" w:cs="Arial"/>
                <w:sz w:val="24"/>
                <w:szCs w:val="24"/>
              </w:rPr>
              <w:t xml:space="preserve">Needs to be an individualised approach to choosing the </w:t>
            </w:r>
            <w:r w:rsidR="00117F0C">
              <w:rPr>
                <w:rFonts w:ascii="Arial" w:hAnsi="Arial" w:cs="Arial"/>
                <w:sz w:val="24"/>
                <w:szCs w:val="24"/>
              </w:rPr>
              <w:t>meta-skills</w:t>
            </w:r>
            <w:r w:rsidRPr="005D1C98">
              <w:rPr>
                <w:rFonts w:ascii="Arial" w:hAnsi="Arial" w:cs="Arial"/>
                <w:sz w:val="24"/>
                <w:szCs w:val="24"/>
              </w:rPr>
              <w:t xml:space="preserve"> that are </w:t>
            </w:r>
          </w:p>
          <w:p w14:paraId="33AF88F8" w14:textId="220C3063" w:rsidR="005C025C" w:rsidRDefault="005C025C" w:rsidP="005C025C">
            <w:pPr>
              <w:pStyle w:val="ListParagraph"/>
              <w:jc w:val="both"/>
              <w:rPr>
                <w:rFonts w:ascii="Arial" w:hAnsi="Arial" w:cs="Arial"/>
                <w:sz w:val="24"/>
                <w:szCs w:val="24"/>
              </w:rPr>
            </w:pPr>
            <w:r w:rsidRPr="005D1C98">
              <w:rPr>
                <w:rFonts w:ascii="Arial" w:hAnsi="Arial" w:cs="Arial"/>
                <w:sz w:val="24"/>
                <w:szCs w:val="24"/>
              </w:rPr>
              <w:t xml:space="preserve">appropriate to each apprentice </w:t>
            </w:r>
          </w:p>
          <w:p w14:paraId="2E0489D4" w14:textId="77777777" w:rsidR="008A0566" w:rsidRDefault="008A0566" w:rsidP="6E79D21A">
            <w:pPr>
              <w:pStyle w:val="ListParagraph"/>
              <w:numPr>
                <w:ilvl w:val="0"/>
                <w:numId w:val="13"/>
              </w:numPr>
              <w:jc w:val="both"/>
              <w:rPr>
                <w:rFonts w:ascii="Arial" w:eastAsia="Arial" w:hAnsi="Arial" w:cs="Arial"/>
                <w:color w:val="000000" w:themeColor="text1"/>
                <w:sz w:val="24"/>
                <w:szCs w:val="24"/>
              </w:rPr>
            </w:pPr>
            <w:r w:rsidRPr="6E79D21A">
              <w:rPr>
                <w:rFonts w:ascii="Arial" w:eastAsia="Arial" w:hAnsi="Arial" w:cs="Arial"/>
                <w:color w:val="000000" w:themeColor="text1"/>
                <w:sz w:val="24"/>
                <w:szCs w:val="24"/>
              </w:rPr>
              <w:t>Holistic approach needs more</w:t>
            </w:r>
          </w:p>
          <w:p w14:paraId="7F285EFB" w14:textId="77777777" w:rsidR="008A0566" w:rsidRPr="005D1C98" w:rsidRDefault="008A0566" w:rsidP="008A0566">
            <w:pPr>
              <w:pStyle w:val="ListParagraph"/>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emphasis</w:t>
            </w:r>
          </w:p>
          <w:p w14:paraId="59D540AE" w14:textId="77777777" w:rsidR="00B53C90" w:rsidRDefault="00B53C90" w:rsidP="005C025C">
            <w:pPr>
              <w:pStyle w:val="ListParagraph"/>
              <w:numPr>
                <w:ilvl w:val="0"/>
                <w:numId w:val="13"/>
              </w:numPr>
              <w:jc w:val="both"/>
              <w:rPr>
                <w:rFonts w:ascii="Arial" w:hAnsi="Arial" w:cs="Arial"/>
                <w:sz w:val="24"/>
                <w:szCs w:val="24"/>
              </w:rPr>
            </w:pPr>
            <w:r w:rsidRPr="005D1C98">
              <w:rPr>
                <w:rFonts w:ascii="Arial" w:hAnsi="Arial" w:cs="Arial"/>
                <w:sz w:val="24"/>
                <w:szCs w:val="24"/>
              </w:rPr>
              <w:t xml:space="preserve">Use Microsoft Forms for profiling tools, self-assessment </w:t>
            </w:r>
          </w:p>
          <w:p w14:paraId="1C1FACF8" w14:textId="3B78D98E" w:rsidR="005C025C" w:rsidRPr="005D1C98" w:rsidRDefault="005C025C" w:rsidP="005C025C">
            <w:pPr>
              <w:pStyle w:val="ListParagraph"/>
              <w:numPr>
                <w:ilvl w:val="0"/>
                <w:numId w:val="13"/>
              </w:numPr>
              <w:jc w:val="both"/>
              <w:rPr>
                <w:rFonts w:ascii="Arial" w:hAnsi="Arial" w:cs="Arial"/>
                <w:sz w:val="24"/>
                <w:szCs w:val="24"/>
              </w:rPr>
            </w:pPr>
            <w:r w:rsidRPr="005D1C98">
              <w:rPr>
                <w:rFonts w:ascii="Arial" w:hAnsi="Arial" w:cs="Arial"/>
                <w:sz w:val="24"/>
                <w:szCs w:val="24"/>
              </w:rPr>
              <w:t xml:space="preserve">Setting SMART objectives to integrate </w:t>
            </w:r>
            <w:r w:rsidR="00117F0C">
              <w:rPr>
                <w:rFonts w:ascii="Arial" w:hAnsi="Arial" w:cs="Arial"/>
                <w:sz w:val="24"/>
                <w:szCs w:val="24"/>
              </w:rPr>
              <w:t>meta-skills</w:t>
            </w:r>
          </w:p>
          <w:p w14:paraId="29B11445" w14:textId="77777777" w:rsidR="00E203BB" w:rsidRDefault="00B53C90" w:rsidP="005C025C">
            <w:pPr>
              <w:pStyle w:val="ListParagraph"/>
              <w:numPr>
                <w:ilvl w:val="0"/>
                <w:numId w:val="13"/>
              </w:numPr>
              <w:jc w:val="both"/>
              <w:rPr>
                <w:rFonts w:ascii="Arial" w:hAnsi="Arial" w:cs="Arial"/>
                <w:sz w:val="24"/>
                <w:szCs w:val="24"/>
              </w:rPr>
            </w:pPr>
            <w:r w:rsidRPr="005D1C98">
              <w:rPr>
                <w:rFonts w:ascii="Arial" w:hAnsi="Arial" w:cs="Arial"/>
                <w:sz w:val="24"/>
                <w:szCs w:val="24"/>
              </w:rPr>
              <w:t>Make better use of technology including videos to gather evidence and to show the apprentice how they are</w:t>
            </w:r>
          </w:p>
          <w:p w14:paraId="651F46E6" w14:textId="560261FB" w:rsidR="00B53C90" w:rsidRPr="005D1C98" w:rsidRDefault="00B53C90" w:rsidP="00E203BB">
            <w:pPr>
              <w:pStyle w:val="ListParagraph"/>
              <w:jc w:val="both"/>
              <w:rPr>
                <w:rFonts w:ascii="Arial" w:hAnsi="Arial" w:cs="Arial"/>
                <w:sz w:val="24"/>
                <w:szCs w:val="24"/>
              </w:rPr>
            </w:pPr>
            <w:r w:rsidRPr="005D1C98">
              <w:rPr>
                <w:rFonts w:ascii="Arial" w:hAnsi="Arial" w:cs="Arial"/>
                <w:sz w:val="24"/>
                <w:szCs w:val="24"/>
              </w:rPr>
              <w:t xml:space="preserve">progressing and developing </w:t>
            </w:r>
            <w:r w:rsidR="00117F0C">
              <w:rPr>
                <w:rFonts w:ascii="Arial" w:hAnsi="Arial" w:cs="Arial"/>
                <w:sz w:val="24"/>
                <w:szCs w:val="24"/>
              </w:rPr>
              <w:t>meta-skills</w:t>
            </w:r>
          </w:p>
          <w:p w14:paraId="7D46EE28" w14:textId="77777777" w:rsidR="00E203BB" w:rsidRDefault="00B53C90" w:rsidP="005C025C">
            <w:pPr>
              <w:pStyle w:val="ListParagraph"/>
              <w:numPr>
                <w:ilvl w:val="0"/>
                <w:numId w:val="13"/>
              </w:numPr>
              <w:jc w:val="both"/>
              <w:rPr>
                <w:rFonts w:ascii="Arial" w:hAnsi="Arial" w:cs="Arial"/>
                <w:sz w:val="24"/>
                <w:szCs w:val="24"/>
              </w:rPr>
            </w:pPr>
            <w:r w:rsidRPr="005D1C98">
              <w:rPr>
                <w:rFonts w:ascii="Arial" w:hAnsi="Arial" w:cs="Arial"/>
                <w:sz w:val="24"/>
                <w:szCs w:val="24"/>
              </w:rPr>
              <w:t>Make the language relatable</w:t>
            </w:r>
            <w:r w:rsidR="00E203BB">
              <w:rPr>
                <w:rFonts w:ascii="Arial" w:hAnsi="Arial" w:cs="Arial"/>
                <w:sz w:val="24"/>
                <w:szCs w:val="24"/>
              </w:rPr>
              <w:t>,</w:t>
            </w:r>
            <w:r w:rsidRPr="005D1C98">
              <w:rPr>
                <w:rFonts w:ascii="Arial" w:hAnsi="Arial" w:cs="Arial"/>
                <w:sz w:val="24"/>
                <w:szCs w:val="24"/>
              </w:rPr>
              <w:t xml:space="preserve"> for</w:t>
            </w:r>
          </w:p>
          <w:p w14:paraId="7BEFD0C6" w14:textId="0C9ABF89" w:rsidR="00B53C90" w:rsidRPr="005D1C98" w:rsidRDefault="00B53C90" w:rsidP="00E203BB">
            <w:pPr>
              <w:pStyle w:val="ListParagraph"/>
              <w:jc w:val="both"/>
              <w:rPr>
                <w:rFonts w:ascii="Arial" w:hAnsi="Arial" w:cs="Arial"/>
                <w:sz w:val="24"/>
                <w:szCs w:val="24"/>
              </w:rPr>
            </w:pPr>
            <w:r w:rsidRPr="005D1C98">
              <w:rPr>
                <w:rFonts w:ascii="Arial" w:hAnsi="Arial" w:cs="Arial"/>
                <w:sz w:val="24"/>
                <w:szCs w:val="24"/>
              </w:rPr>
              <w:t xml:space="preserve">example by linking to tasks </w:t>
            </w:r>
          </w:p>
          <w:p w14:paraId="3A81348B" w14:textId="77777777" w:rsidR="00B53C90" w:rsidRPr="005D1C98" w:rsidRDefault="00B53C90" w:rsidP="005C025C">
            <w:pPr>
              <w:pStyle w:val="ListParagraph"/>
              <w:numPr>
                <w:ilvl w:val="0"/>
                <w:numId w:val="13"/>
              </w:numPr>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 xml:space="preserve">Link meta-skills to the development of the full qualification </w:t>
            </w:r>
          </w:p>
          <w:p w14:paraId="15479BAF" w14:textId="77777777" w:rsidR="00B53C90" w:rsidRPr="005D1C98" w:rsidRDefault="00B53C90" w:rsidP="005C025C">
            <w:pPr>
              <w:pStyle w:val="ListParagraph"/>
              <w:numPr>
                <w:ilvl w:val="0"/>
                <w:numId w:val="13"/>
              </w:numPr>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Producing better definitions of meta-skills from the apprentices themselves based on their experiences</w:t>
            </w:r>
          </w:p>
          <w:p w14:paraId="31D0D99D" w14:textId="77777777" w:rsidR="00E203BB" w:rsidRDefault="00B53C90" w:rsidP="005C025C">
            <w:pPr>
              <w:pStyle w:val="ListParagraph"/>
              <w:numPr>
                <w:ilvl w:val="0"/>
                <w:numId w:val="13"/>
              </w:numPr>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Use continuous reviews to address</w:t>
            </w:r>
          </w:p>
          <w:p w14:paraId="772C47A9" w14:textId="34393B92" w:rsidR="00B53C90" w:rsidRPr="005D1C98" w:rsidRDefault="00B53C90" w:rsidP="00E203BB">
            <w:pPr>
              <w:pStyle w:val="ListParagraph"/>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areas for Improvement</w:t>
            </w:r>
          </w:p>
          <w:p w14:paraId="628DA970" w14:textId="77777777" w:rsidR="00E203BB" w:rsidRDefault="00B53C90" w:rsidP="005C025C">
            <w:pPr>
              <w:pStyle w:val="ListParagraph"/>
              <w:numPr>
                <w:ilvl w:val="0"/>
                <w:numId w:val="13"/>
              </w:numPr>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Having a unit provides clarity on the</w:t>
            </w:r>
          </w:p>
          <w:p w14:paraId="78C61C59" w14:textId="6FAA1862" w:rsidR="00B53C90" w:rsidRPr="005D1C98" w:rsidRDefault="00B53C90" w:rsidP="00E203BB">
            <w:pPr>
              <w:pStyle w:val="ListParagraph"/>
              <w:jc w:val="both"/>
              <w:rPr>
                <w:rFonts w:ascii="Arial" w:eastAsia="Arial" w:hAnsi="Arial" w:cs="Arial"/>
                <w:color w:val="000000" w:themeColor="text1"/>
                <w:sz w:val="24"/>
                <w:szCs w:val="24"/>
              </w:rPr>
            </w:pPr>
            <w:r w:rsidRPr="005D1C98">
              <w:rPr>
                <w:rFonts w:ascii="Arial" w:eastAsia="Arial" w:hAnsi="Arial" w:cs="Arial"/>
                <w:color w:val="000000" w:themeColor="text1"/>
                <w:sz w:val="24"/>
                <w:szCs w:val="24"/>
              </w:rPr>
              <w:t>requirements for meta-skills</w:t>
            </w:r>
          </w:p>
          <w:p w14:paraId="59305622" w14:textId="77777777" w:rsidR="006C7622" w:rsidRPr="005D1C98" w:rsidRDefault="006C7622">
            <w:pPr>
              <w:suppressAutoHyphens w:val="0"/>
              <w:rPr>
                <w:rFonts w:ascii="Arial" w:hAnsi="Arial" w:cs="Arial"/>
                <w:sz w:val="24"/>
                <w:szCs w:val="24"/>
              </w:rPr>
            </w:pPr>
          </w:p>
        </w:tc>
        <w:tc>
          <w:tcPr>
            <w:tcW w:w="4820" w:type="dxa"/>
          </w:tcPr>
          <w:p w14:paraId="0B1E8EE0" w14:textId="77777777" w:rsidR="00E203BB"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Need to find better ways to</w:t>
            </w:r>
          </w:p>
          <w:p w14:paraId="2F64E745" w14:textId="2196A6B8" w:rsidR="00412692" w:rsidRPr="005D1C98" w:rsidRDefault="00412692" w:rsidP="00E203BB">
            <w:pPr>
              <w:pStyle w:val="ListParagraph"/>
              <w:rPr>
                <w:rFonts w:ascii="Arial" w:hAnsi="Arial" w:cs="Arial"/>
                <w:sz w:val="24"/>
                <w:szCs w:val="24"/>
              </w:rPr>
            </w:pPr>
            <w:r w:rsidRPr="005D1C98">
              <w:rPr>
                <w:rFonts w:ascii="Arial" w:hAnsi="Arial" w:cs="Arial"/>
                <w:sz w:val="24"/>
                <w:szCs w:val="24"/>
              </w:rPr>
              <w:t xml:space="preserve">articulate the benefits of </w:t>
            </w:r>
            <w:r w:rsidR="00117F0C">
              <w:rPr>
                <w:rFonts w:ascii="Arial" w:hAnsi="Arial" w:cs="Arial"/>
                <w:sz w:val="24"/>
                <w:szCs w:val="24"/>
              </w:rPr>
              <w:t>meta-skills</w:t>
            </w:r>
          </w:p>
          <w:p w14:paraId="6F8E085E" w14:textId="77777777" w:rsidR="00E203BB"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Providers looking for ideas/best ways to record evidence and</w:t>
            </w:r>
          </w:p>
          <w:p w14:paraId="4D09068D" w14:textId="36E3FB34" w:rsidR="00412692" w:rsidRPr="005D1C98" w:rsidRDefault="00412692" w:rsidP="00E203BB">
            <w:pPr>
              <w:pStyle w:val="ListParagraph"/>
              <w:rPr>
                <w:rFonts w:ascii="Arial" w:hAnsi="Arial" w:cs="Arial"/>
                <w:sz w:val="24"/>
                <w:szCs w:val="24"/>
              </w:rPr>
            </w:pPr>
            <w:r w:rsidRPr="005D1C98">
              <w:rPr>
                <w:rFonts w:ascii="Arial" w:hAnsi="Arial" w:cs="Arial"/>
                <w:sz w:val="24"/>
                <w:szCs w:val="24"/>
              </w:rPr>
              <w:t>preferably using digital solutions (e.g. E-portfolio systems)</w:t>
            </w:r>
          </w:p>
          <w:p w14:paraId="4746C4BB" w14:textId="77777777" w:rsidR="00E203BB"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Quality and strong relationships with employers needed for successful implementation (especially dealing with resistance and smaller</w:t>
            </w:r>
          </w:p>
          <w:p w14:paraId="6E4D29CF" w14:textId="4CA4B87E" w:rsidR="00412692" w:rsidRPr="005D1C98" w:rsidRDefault="00412692" w:rsidP="00FB6018">
            <w:pPr>
              <w:pStyle w:val="ListParagraph"/>
              <w:rPr>
                <w:rFonts w:ascii="Arial" w:hAnsi="Arial" w:cs="Arial"/>
                <w:sz w:val="24"/>
                <w:szCs w:val="24"/>
              </w:rPr>
            </w:pPr>
            <w:r w:rsidRPr="005D1C98">
              <w:rPr>
                <w:rFonts w:ascii="Arial" w:hAnsi="Arial" w:cs="Arial"/>
                <w:sz w:val="24"/>
                <w:szCs w:val="24"/>
              </w:rPr>
              <w:t xml:space="preserve">employers). </w:t>
            </w:r>
          </w:p>
          <w:p w14:paraId="2149DB31" w14:textId="65061EAF" w:rsidR="00412692" w:rsidRPr="005D1C98" w:rsidRDefault="00412692" w:rsidP="00412692">
            <w:pPr>
              <w:pStyle w:val="ListParagraph"/>
              <w:numPr>
                <w:ilvl w:val="0"/>
                <w:numId w:val="13"/>
              </w:numPr>
              <w:rPr>
                <w:rFonts w:ascii="Arial" w:hAnsi="Arial" w:cs="Arial"/>
                <w:sz w:val="24"/>
                <w:szCs w:val="24"/>
              </w:rPr>
            </w:pPr>
            <w:r w:rsidRPr="005D1C98">
              <w:rPr>
                <w:rFonts w:ascii="Arial" w:eastAsia="Arial" w:hAnsi="Arial" w:cs="Arial"/>
                <w:color w:val="000000" w:themeColor="text1"/>
                <w:sz w:val="24"/>
                <w:szCs w:val="24"/>
              </w:rPr>
              <w:t xml:space="preserve">Perceptions that </w:t>
            </w:r>
            <w:r w:rsidR="00117F0C">
              <w:rPr>
                <w:rFonts w:ascii="Arial" w:eastAsia="Arial" w:hAnsi="Arial" w:cs="Arial"/>
                <w:color w:val="000000" w:themeColor="text1"/>
                <w:sz w:val="24"/>
                <w:szCs w:val="24"/>
              </w:rPr>
              <w:t>meta-skills</w:t>
            </w:r>
            <w:r w:rsidR="00FB6018">
              <w:rPr>
                <w:rFonts w:ascii="Arial" w:eastAsia="Arial" w:hAnsi="Arial" w:cs="Arial"/>
                <w:color w:val="000000" w:themeColor="text1"/>
                <w:sz w:val="24"/>
                <w:szCs w:val="24"/>
              </w:rPr>
              <w:t xml:space="preserve"> </w:t>
            </w:r>
            <w:r w:rsidR="00C729F3" w:rsidRPr="005D1C98">
              <w:rPr>
                <w:rFonts w:ascii="Arial" w:eastAsia="Arial" w:hAnsi="Arial" w:cs="Arial"/>
                <w:color w:val="000000" w:themeColor="text1"/>
                <w:sz w:val="24"/>
                <w:szCs w:val="24"/>
              </w:rPr>
              <w:t>create</w:t>
            </w:r>
            <w:r w:rsidRPr="005D1C98">
              <w:rPr>
                <w:rFonts w:ascii="Arial" w:eastAsia="Arial" w:hAnsi="Arial" w:cs="Arial"/>
                <w:color w:val="000000" w:themeColor="text1"/>
                <w:sz w:val="24"/>
                <w:szCs w:val="24"/>
              </w:rPr>
              <w:t xml:space="preserve"> more work</w:t>
            </w:r>
            <w:r w:rsidR="00C729F3">
              <w:rPr>
                <w:rFonts w:ascii="Arial" w:eastAsia="Arial" w:hAnsi="Arial" w:cs="Arial"/>
                <w:color w:val="000000" w:themeColor="text1"/>
                <w:sz w:val="24"/>
                <w:szCs w:val="24"/>
              </w:rPr>
              <w:t xml:space="preserve"> for the qualification</w:t>
            </w:r>
            <w:r w:rsidRPr="005D1C98">
              <w:rPr>
                <w:rFonts w:ascii="Arial" w:eastAsia="Arial" w:hAnsi="Arial" w:cs="Arial"/>
                <w:color w:val="000000" w:themeColor="text1"/>
                <w:sz w:val="24"/>
                <w:szCs w:val="24"/>
              </w:rPr>
              <w:t xml:space="preserve"> </w:t>
            </w:r>
            <w:r w:rsidRPr="005D1C98">
              <w:rPr>
                <w:rFonts w:ascii="Arial" w:hAnsi="Arial" w:cs="Arial"/>
                <w:sz w:val="24"/>
                <w:szCs w:val="24"/>
              </w:rPr>
              <w:t xml:space="preserve"> </w:t>
            </w:r>
          </w:p>
          <w:p w14:paraId="19292832" w14:textId="77777777" w:rsidR="00C729F3"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Employers need to build in time</w:t>
            </w:r>
          </w:p>
          <w:p w14:paraId="296ABD58" w14:textId="7F0E126A" w:rsidR="00412692" w:rsidRPr="005D1C98" w:rsidRDefault="00412692" w:rsidP="00C729F3">
            <w:pPr>
              <w:pStyle w:val="ListParagraph"/>
              <w:rPr>
                <w:rFonts w:ascii="Arial" w:hAnsi="Arial" w:cs="Arial"/>
                <w:sz w:val="24"/>
                <w:szCs w:val="24"/>
              </w:rPr>
            </w:pPr>
            <w:r w:rsidRPr="005D1C98">
              <w:rPr>
                <w:rFonts w:ascii="Arial" w:hAnsi="Arial" w:cs="Arial"/>
                <w:sz w:val="24"/>
                <w:szCs w:val="24"/>
              </w:rPr>
              <w:t xml:space="preserve">during the learner’s working day to allow them to reflect on their </w:t>
            </w:r>
            <w:r w:rsidR="00117F0C">
              <w:rPr>
                <w:rFonts w:ascii="Arial" w:hAnsi="Arial" w:cs="Arial"/>
                <w:sz w:val="24"/>
                <w:szCs w:val="24"/>
              </w:rPr>
              <w:t>meta-skills</w:t>
            </w:r>
            <w:r w:rsidRPr="005D1C98">
              <w:rPr>
                <w:rFonts w:ascii="Arial" w:hAnsi="Arial" w:cs="Arial"/>
                <w:sz w:val="24"/>
                <w:szCs w:val="24"/>
              </w:rPr>
              <w:t xml:space="preserve"> and core skill development </w:t>
            </w:r>
          </w:p>
          <w:p w14:paraId="7EEEAAF0" w14:textId="77777777" w:rsidR="00412692" w:rsidRPr="005D1C98"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Some apprentices need help with reflection tasks</w:t>
            </w:r>
          </w:p>
          <w:p w14:paraId="0CC10586" w14:textId="52010E6E" w:rsidR="00C729F3"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 xml:space="preserve">How to deliver </w:t>
            </w:r>
            <w:r w:rsidR="00117F0C">
              <w:rPr>
                <w:rFonts w:ascii="Arial" w:hAnsi="Arial" w:cs="Arial"/>
                <w:sz w:val="24"/>
                <w:szCs w:val="24"/>
              </w:rPr>
              <w:t>meta-skills</w:t>
            </w:r>
            <w:r w:rsidRPr="005D1C98">
              <w:rPr>
                <w:rFonts w:ascii="Arial" w:hAnsi="Arial" w:cs="Arial"/>
                <w:sz w:val="24"/>
                <w:szCs w:val="24"/>
              </w:rPr>
              <w:t xml:space="preserve"> for</w:t>
            </w:r>
          </w:p>
          <w:p w14:paraId="2520AE74" w14:textId="63FD9435" w:rsidR="00412692" w:rsidRPr="005D1C98" w:rsidRDefault="00412692" w:rsidP="00C729F3">
            <w:pPr>
              <w:pStyle w:val="ListParagraph"/>
              <w:rPr>
                <w:rFonts w:ascii="Arial" w:hAnsi="Arial" w:cs="Arial"/>
                <w:sz w:val="24"/>
                <w:szCs w:val="24"/>
              </w:rPr>
            </w:pPr>
            <w:r w:rsidRPr="005D1C98">
              <w:rPr>
                <w:rFonts w:ascii="Arial" w:hAnsi="Arial" w:cs="Arial"/>
                <w:sz w:val="24"/>
                <w:szCs w:val="24"/>
              </w:rPr>
              <w:t>apprentices with additional support needs</w:t>
            </w:r>
          </w:p>
          <w:p w14:paraId="71D155F4" w14:textId="77777777" w:rsidR="00412692" w:rsidRPr="005D1C98" w:rsidRDefault="00412692" w:rsidP="00412692">
            <w:pPr>
              <w:pStyle w:val="ListParagraph"/>
              <w:numPr>
                <w:ilvl w:val="0"/>
                <w:numId w:val="13"/>
              </w:numPr>
              <w:rPr>
                <w:rFonts w:ascii="Arial" w:hAnsi="Arial" w:cs="Arial"/>
                <w:sz w:val="24"/>
                <w:szCs w:val="24"/>
              </w:rPr>
            </w:pPr>
            <w:r w:rsidRPr="005D1C98">
              <w:rPr>
                <w:rFonts w:ascii="Arial" w:hAnsi="Arial" w:cs="Arial"/>
                <w:sz w:val="24"/>
                <w:szCs w:val="24"/>
              </w:rPr>
              <w:t>Some staff feeling apprehensive – there is a lot of planning to do.</w:t>
            </w:r>
          </w:p>
          <w:p w14:paraId="2E654D57" w14:textId="6F641D8F" w:rsidR="006C7622" w:rsidRPr="005D1C98" w:rsidRDefault="00412692" w:rsidP="005D1C98">
            <w:pPr>
              <w:pStyle w:val="ListParagraph"/>
              <w:numPr>
                <w:ilvl w:val="0"/>
                <w:numId w:val="13"/>
              </w:numPr>
              <w:rPr>
                <w:rFonts w:ascii="Arial" w:hAnsi="Arial" w:cs="Arial"/>
                <w:sz w:val="24"/>
                <w:szCs w:val="24"/>
              </w:rPr>
            </w:pPr>
            <w:r w:rsidRPr="005D1C98">
              <w:rPr>
                <w:rFonts w:ascii="Arial" w:hAnsi="Arial" w:cs="Arial"/>
                <w:sz w:val="24"/>
                <w:szCs w:val="24"/>
              </w:rPr>
              <w:t>Embed</w:t>
            </w:r>
            <w:r w:rsidR="00BE102B">
              <w:rPr>
                <w:rFonts w:ascii="Arial" w:hAnsi="Arial" w:cs="Arial"/>
                <w:sz w:val="24"/>
                <w:szCs w:val="24"/>
              </w:rPr>
              <w:t>ding</w:t>
            </w:r>
            <w:r w:rsidRPr="005D1C98">
              <w:rPr>
                <w:rFonts w:ascii="Arial" w:hAnsi="Arial" w:cs="Arial"/>
                <w:sz w:val="24"/>
                <w:szCs w:val="24"/>
              </w:rPr>
              <w:t xml:space="preserve"> </w:t>
            </w:r>
            <w:r w:rsidR="00117F0C">
              <w:rPr>
                <w:rFonts w:ascii="Arial" w:hAnsi="Arial" w:cs="Arial"/>
                <w:sz w:val="24"/>
                <w:szCs w:val="24"/>
              </w:rPr>
              <w:t>meta-skills</w:t>
            </w:r>
            <w:r w:rsidRPr="005D1C98">
              <w:rPr>
                <w:rFonts w:ascii="Arial" w:hAnsi="Arial" w:cs="Arial"/>
                <w:sz w:val="24"/>
                <w:szCs w:val="24"/>
              </w:rPr>
              <w:t xml:space="preserve"> in schools properly to support wider system</w:t>
            </w:r>
          </w:p>
        </w:tc>
      </w:tr>
    </w:tbl>
    <w:p w14:paraId="3D472B42" w14:textId="58D50FA7" w:rsidR="00D65001" w:rsidRPr="006C7622" w:rsidRDefault="00D65001">
      <w:pPr>
        <w:suppressAutoHyphens w:val="0"/>
        <w:rPr>
          <w:sz w:val="24"/>
          <w:szCs w:val="24"/>
        </w:rPr>
      </w:pPr>
      <w:r w:rsidRPr="006C7622">
        <w:rPr>
          <w:sz w:val="24"/>
          <w:szCs w:val="24"/>
        </w:rPr>
        <w:br w:type="page"/>
      </w:r>
    </w:p>
    <w:p w14:paraId="1B9167FA" w14:textId="77777777" w:rsidR="006C7622" w:rsidRDefault="006C7622">
      <w:pPr>
        <w:suppressAutoHyphens w:val="0"/>
      </w:pPr>
    </w:p>
    <w:p w14:paraId="18B23DF6" w14:textId="158AC17A" w:rsidR="0078619D" w:rsidRDefault="0026539A" w:rsidP="0078619D">
      <w:pPr>
        <w:rPr>
          <w:rFonts w:ascii="Arial" w:hAnsi="Arial" w:cs="Arial"/>
          <w:b/>
          <w:bCs/>
          <w:color w:val="00ABBC"/>
          <w:sz w:val="36"/>
          <w:szCs w:val="36"/>
        </w:rPr>
      </w:pPr>
      <w:r>
        <w:rPr>
          <w:rFonts w:ascii="Arial" w:hAnsi="Arial" w:cs="Arial"/>
          <w:b/>
          <w:bCs/>
          <w:color w:val="00ABBC"/>
          <w:sz w:val="36"/>
          <w:szCs w:val="36"/>
        </w:rPr>
        <w:t>E</w:t>
      </w:r>
      <w:r w:rsidR="00564052">
        <w:rPr>
          <w:rFonts w:ascii="Arial" w:hAnsi="Arial" w:cs="Arial"/>
          <w:b/>
          <w:bCs/>
          <w:color w:val="00ABBC"/>
          <w:sz w:val="36"/>
          <w:szCs w:val="36"/>
        </w:rPr>
        <w:t xml:space="preserve">vent </w:t>
      </w:r>
      <w:r w:rsidR="0078619D">
        <w:rPr>
          <w:rFonts w:ascii="Arial" w:hAnsi="Arial" w:cs="Arial"/>
          <w:b/>
          <w:bCs/>
          <w:color w:val="00ABBC"/>
          <w:sz w:val="36"/>
          <w:szCs w:val="36"/>
        </w:rPr>
        <w:t xml:space="preserve">Survey </w:t>
      </w:r>
      <w:r w:rsidR="00564052">
        <w:rPr>
          <w:rFonts w:ascii="Arial" w:hAnsi="Arial" w:cs="Arial"/>
          <w:b/>
          <w:bCs/>
          <w:color w:val="00ABBC"/>
          <w:sz w:val="36"/>
          <w:szCs w:val="36"/>
        </w:rPr>
        <w:t>F</w:t>
      </w:r>
      <w:r w:rsidR="0078619D">
        <w:rPr>
          <w:rFonts w:ascii="Arial" w:hAnsi="Arial" w:cs="Arial"/>
          <w:b/>
          <w:bCs/>
          <w:color w:val="00ABBC"/>
          <w:sz w:val="36"/>
          <w:szCs w:val="36"/>
        </w:rPr>
        <w:t>eedback</w:t>
      </w:r>
    </w:p>
    <w:p w14:paraId="7DE38554" w14:textId="20DDD78B" w:rsidR="00D54B87" w:rsidRPr="002A7992" w:rsidRDefault="009610D1" w:rsidP="00D54B87">
      <w:pPr>
        <w:rPr>
          <w:rFonts w:ascii="Arial" w:hAnsi="Arial" w:cs="Arial"/>
          <w:sz w:val="24"/>
          <w:szCs w:val="24"/>
        </w:rPr>
      </w:pPr>
      <w:r w:rsidRPr="002A7992">
        <w:rPr>
          <w:rFonts w:ascii="Arial" w:hAnsi="Arial" w:cs="Arial"/>
          <w:sz w:val="24"/>
          <w:szCs w:val="24"/>
        </w:rPr>
        <w:t xml:space="preserve">Providers highlighted the </w:t>
      </w:r>
      <w:r w:rsidR="00D54B87" w:rsidRPr="002A7992">
        <w:rPr>
          <w:rFonts w:ascii="Arial" w:hAnsi="Arial" w:cs="Arial"/>
          <w:sz w:val="24"/>
          <w:szCs w:val="24"/>
        </w:rPr>
        <w:t xml:space="preserve">positive aspects of the event, such as the focused topic, networking opportunities, and informative sessions that provided a foundation for future work. Participants appreciated the excellent facilitation, venue, and the chance to meet representatives from </w:t>
      </w:r>
      <w:r w:rsidR="00B82193">
        <w:rPr>
          <w:rFonts w:ascii="Arial" w:hAnsi="Arial" w:cs="Arial"/>
          <w:sz w:val="24"/>
          <w:szCs w:val="24"/>
        </w:rPr>
        <w:t xml:space="preserve">Education Scotland, </w:t>
      </w:r>
      <w:r w:rsidR="00D54B87" w:rsidRPr="002A7992">
        <w:rPr>
          <w:rFonts w:ascii="Arial" w:hAnsi="Arial" w:cs="Arial"/>
          <w:sz w:val="24"/>
          <w:szCs w:val="24"/>
        </w:rPr>
        <w:t>SQA</w:t>
      </w:r>
      <w:r w:rsidR="00386082" w:rsidRPr="002A7992">
        <w:rPr>
          <w:rFonts w:ascii="Arial" w:hAnsi="Arial" w:cs="Arial"/>
          <w:sz w:val="24"/>
          <w:szCs w:val="24"/>
        </w:rPr>
        <w:t xml:space="preserve">, </w:t>
      </w:r>
      <w:r w:rsidR="00D54B87" w:rsidRPr="002A7992">
        <w:rPr>
          <w:rFonts w:ascii="Arial" w:hAnsi="Arial" w:cs="Arial"/>
          <w:sz w:val="24"/>
          <w:szCs w:val="24"/>
        </w:rPr>
        <w:t>SDS</w:t>
      </w:r>
      <w:r w:rsidR="00386082" w:rsidRPr="002A7992">
        <w:rPr>
          <w:rFonts w:ascii="Arial" w:hAnsi="Arial" w:cs="Arial"/>
          <w:sz w:val="24"/>
          <w:szCs w:val="24"/>
        </w:rPr>
        <w:t>,</w:t>
      </w:r>
      <w:r w:rsidRPr="002A7992">
        <w:rPr>
          <w:rFonts w:ascii="Arial" w:hAnsi="Arial" w:cs="Arial"/>
          <w:sz w:val="24"/>
          <w:szCs w:val="24"/>
        </w:rPr>
        <w:t xml:space="preserve"> </w:t>
      </w:r>
      <w:r w:rsidR="00D54B87" w:rsidRPr="002A7992">
        <w:rPr>
          <w:rFonts w:ascii="Arial" w:hAnsi="Arial" w:cs="Arial"/>
          <w:sz w:val="24"/>
          <w:szCs w:val="24"/>
        </w:rPr>
        <w:t xml:space="preserve">and other providers. </w:t>
      </w:r>
    </w:p>
    <w:p w14:paraId="2F4B97FC" w14:textId="10FCEA41" w:rsidR="00F74997" w:rsidRPr="002A7992" w:rsidRDefault="00D54B87" w:rsidP="00F74997">
      <w:pPr>
        <w:rPr>
          <w:rFonts w:ascii="Arial" w:hAnsi="Arial" w:cs="Arial"/>
          <w:sz w:val="24"/>
          <w:szCs w:val="24"/>
        </w:rPr>
      </w:pPr>
      <w:r w:rsidRPr="002A7992">
        <w:rPr>
          <w:rFonts w:ascii="Arial" w:hAnsi="Arial" w:cs="Arial"/>
          <w:sz w:val="24"/>
          <w:szCs w:val="24"/>
        </w:rPr>
        <w:t xml:space="preserve">Recommendations for improvement include more training on </w:t>
      </w:r>
      <w:r w:rsidR="00117F0C">
        <w:rPr>
          <w:rFonts w:ascii="Arial" w:hAnsi="Arial" w:cs="Arial"/>
          <w:sz w:val="24"/>
          <w:szCs w:val="24"/>
        </w:rPr>
        <w:t>Meta-skills</w:t>
      </w:r>
      <w:r w:rsidRPr="002A7992">
        <w:rPr>
          <w:rFonts w:ascii="Arial" w:hAnsi="Arial" w:cs="Arial"/>
          <w:sz w:val="24"/>
          <w:szCs w:val="24"/>
        </w:rPr>
        <w:t xml:space="preserve">, sharing resources and examples, and providing a clear timeline for qualification transition. </w:t>
      </w:r>
      <w:r w:rsidR="00F74997" w:rsidRPr="002A7992">
        <w:rPr>
          <w:rFonts w:ascii="Arial" w:hAnsi="Arial" w:cs="Arial"/>
          <w:sz w:val="24"/>
          <w:szCs w:val="24"/>
        </w:rPr>
        <w:t xml:space="preserve">There is also a </w:t>
      </w:r>
      <w:r w:rsidR="006C12EF">
        <w:rPr>
          <w:rFonts w:ascii="Arial" w:hAnsi="Arial" w:cs="Arial"/>
          <w:sz w:val="24"/>
          <w:szCs w:val="24"/>
        </w:rPr>
        <w:t xml:space="preserve">call for </w:t>
      </w:r>
      <w:r w:rsidR="00F74997" w:rsidRPr="002A7992">
        <w:rPr>
          <w:rFonts w:ascii="Arial" w:hAnsi="Arial" w:cs="Arial"/>
          <w:sz w:val="24"/>
          <w:szCs w:val="24"/>
        </w:rPr>
        <w:t xml:space="preserve">a standardised approach to </w:t>
      </w:r>
      <w:r w:rsidR="00117F0C">
        <w:rPr>
          <w:rFonts w:ascii="Arial" w:hAnsi="Arial" w:cs="Arial"/>
          <w:sz w:val="24"/>
          <w:szCs w:val="24"/>
        </w:rPr>
        <w:t>meta-skills</w:t>
      </w:r>
      <w:r w:rsidR="00F74997" w:rsidRPr="002A7992">
        <w:rPr>
          <w:rFonts w:ascii="Arial" w:hAnsi="Arial" w:cs="Arial"/>
          <w:sz w:val="24"/>
          <w:szCs w:val="24"/>
        </w:rPr>
        <w:t xml:space="preserve">, clearer guidelines, better alignment of Core Skills and </w:t>
      </w:r>
      <w:r w:rsidR="00117F0C">
        <w:rPr>
          <w:rFonts w:ascii="Arial" w:hAnsi="Arial" w:cs="Arial"/>
          <w:sz w:val="24"/>
          <w:szCs w:val="24"/>
        </w:rPr>
        <w:t>Meta-skills</w:t>
      </w:r>
      <w:r w:rsidR="00F74997" w:rsidRPr="002A7992">
        <w:rPr>
          <w:rFonts w:ascii="Arial" w:hAnsi="Arial" w:cs="Arial"/>
          <w:sz w:val="24"/>
          <w:szCs w:val="24"/>
        </w:rPr>
        <w:t>, and support for employers.</w:t>
      </w:r>
    </w:p>
    <w:p w14:paraId="1C7EECE4" w14:textId="76E75896" w:rsidR="00D54B87" w:rsidRPr="002A7992" w:rsidRDefault="00D54B87" w:rsidP="00D54B87">
      <w:pPr>
        <w:rPr>
          <w:rFonts w:ascii="Arial" w:hAnsi="Arial" w:cs="Arial"/>
          <w:sz w:val="24"/>
          <w:szCs w:val="24"/>
        </w:rPr>
      </w:pPr>
      <w:r w:rsidRPr="002A7992">
        <w:rPr>
          <w:rFonts w:ascii="Arial" w:hAnsi="Arial" w:cs="Arial"/>
          <w:sz w:val="24"/>
          <w:szCs w:val="24"/>
        </w:rPr>
        <w:t xml:space="preserve">Event improvements suggested </w:t>
      </w:r>
      <w:r w:rsidR="00ED3915" w:rsidRPr="002A7992">
        <w:rPr>
          <w:rFonts w:ascii="Arial" w:hAnsi="Arial" w:cs="Arial"/>
          <w:sz w:val="24"/>
          <w:szCs w:val="24"/>
        </w:rPr>
        <w:t>including</w:t>
      </w:r>
      <w:r w:rsidRPr="002A7992">
        <w:rPr>
          <w:rFonts w:ascii="Arial" w:hAnsi="Arial" w:cs="Arial"/>
          <w:sz w:val="24"/>
          <w:szCs w:val="24"/>
        </w:rPr>
        <w:t xml:space="preserve"> smaller group discussions, more practical workshops, and regular events to continue sharing best practices. </w:t>
      </w:r>
    </w:p>
    <w:p w14:paraId="576704D6" w14:textId="072D235D" w:rsidR="004057D8" w:rsidRPr="002A7992" w:rsidRDefault="004057D8" w:rsidP="00D54B87">
      <w:pPr>
        <w:rPr>
          <w:rFonts w:ascii="Arial" w:hAnsi="Arial" w:cs="Arial"/>
          <w:b/>
          <w:bCs/>
          <w:sz w:val="24"/>
          <w:szCs w:val="24"/>
        </w:rPr>
      </w:pPr>
      <w:r w:rsidRPr="002A7992">
        <w:rPr>
          <w:rFonts w:ascii="Arial" w:hAnsi="Arial" w:cs="Arial"/>
          <w:b/>
          <w:bCs/>
          <w:sz w:val="24"/>
          <w:szCs w:val="24"/>
        </w:rPr>
        <w:t xml:space="preserve">Specific </w:t>
      </w:r>
      <w:r w:rsidR="0011149B" w:rsidRPr="002A7992">
        <w:rPr>
          <w:rFonts w:ascii="Arial" w:hAnsi="Arial" w:cs="Arial"/>
          <w:b/>
          <w:bCs/>
          <w:sz w:val="24"/>
          <w:szCs w:val="24"/>
        </w:rPr>
        <w:t xml:space="preserve">areas for improvement suggested by providers </w:t>
      </w:r>
    </w:p>
    <w:p w14:paraId="274896BA" w14:textId="6A929F33" w:rsidR="00AE2036" w:rsidRDefault="004057D8" w:rsidP="004057D8">
      <w:pPr>
        <w:pStyle w:val="ListParagraph"/>
        <w:numPr>
          <w:ilvl w:val="0"/>
          <w:numId w:val="40"/>
        </w:numPr>
        <w:rPr>
          <w:rFonts w:ascii="Arial" w:hAnsi="Arial" w:cs="Arial"/>
          <w:sz w:val="24"/>
          <w:szCs w:val="24"/>
        </w:rPr>
      </w:pPr>
      <w:r w:rsidRPr="002A7992">
        <w:rPr>
          <w:rFonts w:ascii="Arial" w:hAnsi="Arial" w:cs="Arial"/>
          <w:sz w:val="24"/>
          <w:szCs w:val="24"/>
        </w:rPr>
        <w:t xml:space="preserve">More support to help providers embed </w:t>
      </w:r>
      <w:r w:rsidR="00117F0C">
        <w:rPr>
          <w:rFonts w:ascii="Arial" w:hAnsi="Arial" w:cs="Arial"/>
          <w:sz w:val="24"/>
          <w:szCs w:val="24"/>
        </w:rPr>
        <w:t>meta-skills</w:t>
      </w:r>
      <w:r w:rsidRPr="002A7992">
        <w:rPr>
          <w:rFonts w:ascii="Arial" w:hAnsi="Arial" w:cs="Arial"/>
          <w:sz w:val="24"/>
          <w:szCs w:val="24"/>
        </w:rPr>
        <w:t xml:space="preserve"> into their apprenticeship</w:t>
      </w:r>
    </w:p>
    <w:p w14:paraId="063FB983" w14:textId="26CB22CE" w:rsidR="004057D8" w:rsidRPr="002A7992" w:rsidRDefault="004057D8" w:rsidP="00AE2036">
      <w:pPr>
        <w:pStyle w:val="ListParagraph"/>
        <w:ind w:left="360"/>
        <w:rPr>
          <w:rFonts w:ascii="Arial" w:hAnsi="Arial" w:cs="Arial"/>
          <w:sz w:val="24"/>
          <w:szCs w:val="24"/>
        </w:rPr>
      </w:pPr>
      <w:r w:rsidRPr="002A7992">
        <w:rPr>
          <w:rFonts w:ascii="Arial" w:hAnsi="Arial" w:cs="Arial"/>
          <w:sz w:val="24"/>
          <w:szCs w:val="24"/>
        </w:rPr>
        <w:t>delivery</w:t>
      </w:r>
    </w:p>
    <w:p w14:paraId="55BC9C0C" w14:textId="6262FB26" w:rsidR="004057D8" w:rsidRPr="002A7992" w:rsidRDefault="004057D8" w:rsidP="004057D8">
      <w:pPr>
        <w:pStyle w:val="ListParagraph"/>
        <w:numPr>
          <w:ilvl w:val="0"/>
          <w:numId w:val="40"/>
        </w:numPr>
        <w:rPr>
          <w:rFonts w:ascii="Arial" w:hAnsi="Arial" w:cs="Arial"/>
          <w:sz w:val="24"/>
          <w:szCs w:val="24"/>
        </w:rPr>
      </w:pPr>
      <w:r w:rsidRPr="002A7992">
        <w:rPr>
          <w:rFonts w:ascii="Arial" w:hAnsi="Arial" w:cs="Arial"/>
          <w:sz w:val="24"/>
          <w:szCs w:val="24"/>
        </w:rPr>
        <w:t>Keen to see examples of effective practice in other sectors</w:t>
      </w:r>
    </w:p>
    <w:p w14:paraId="3FBB60CF" w14:textId="77777777" w:rsidR="004057D8" w:rsidRPr="002A7992" w:rsidRDefault="004057D8" w:rsidP="004057D8">
      <w:pPr>
        <w:pStyle w:val="ListParagraph"/>
        <w:numPr>
          <w:ilvl w:val="0"/>
          <w:numId w:val="40"/>
        </w:numPr>
        <w:rPr>
          <w:rFonts w:ascii="Arial" w:hAnsi="Arial" w:cs="Arial"/>
          <w:sz w:val="24"/>
          <w:szCs w:val="24"/>
        </w:rPr>
      </w:pPr>
      <w:r w:rsidRPr="002A7992">
        <w:rPr>
          <w:rFonts w:ascii="Arial" w:hAnsi="Arial" w:cs="Arial"/>
          <w:sz w:val="24"/>
          <w:szCs w:val="24"/>
        </w:rPr>
        <w:t xml:space="preserve">Consensus that it would be good to do another session a year from now when providers have more experience </w:t>
      </w:r>
    </w:p>
    <w:p w14:paraId="127DC6FC" w14:textId="0E0C936C" w:rsidR="004057D8" w:rsidRPr="002A7992" w:rsidRDefault="004057D8" w:rsidP="004057D8">
      <w:pPr>
        <w:pStyle w:val="ListParagraph"/>
        <w:numPr>
          <w:ilvl w:val="0"/>
          <w:numId w:val="40"/>
        </w:numPr>
        <w:spacing w:line="249" w:lineRule="auto"/>
        <w:rPr>
          <w:rFonts w:ascii="Arial" w:eastAsia="Times New Roman" w:hAnsi="Arial" w:cs="Arial"/>
          <w:sz w:val="24"/>
          <w:szCs w:val="24"/>
        </w:rPr>
      </w:pPr>
      <w:r w:rsidRPr="002A7992">
        <w:rPr>
          <w:rFonts w:ascii="Arial" w:eastAsia="Times New Roman" w:hAnsi="Arial" w:cs="Arial"/>
          <w:sz w:val="24"/>
          <w:szCs w:val="24"/>
        </w:rPr>
        <w:t xml:space="preserve">Case studies for older learners about </w:t>
      </w:r>
      <w:r w:rsidR="00117F0C">
        <w:rPr>
          <w:rFonts w:ascii="Arial" w:eastAsia="Times New Roman" w:hAnsi="Arial" w:cs="Arial"/>
          <w:sz w:val="24"/>
          <w:szCs w:val="24"/>
        </w:rPr>
        <w:t>meta-skills</w:t>
      </w:r>
      <w:r w:rsidRPr="002A7992">
        <w:rPr>
          <w:rFonts w:ascii="Arial" w:eastAsia="Times New Roman" w:hAnsi="Arial" w:cs="Arial"/>
          <w:sz w:val="24"/>
          <w:szCs w:val="24"/>
        </w:rPr>
        <w:t xml:space="preserve"> development – upskilling what that looks like? </w:t>
      </w:r>
    </w:p>
    <w:p w14:paraId="7E476698" w14:textId="77777777" w:rsidR="004057D8" w:rsidRPr="002A7992" w:rsidRDefault="004057D8" w:rsidP="004057D8">
      <w:pPr>
        <w:pStyle w:val="ListParagraph"/>
        <w:numPr>
          <w:ilvl w:val="0"/>
          <w:numId w:val="40"/>
        </w:numPr>
        <w:rPr>
          <w:rFonts w:ascii="Arial" w:hAnsi="Arial" w:cs="Arial"/>
          <w:sz w:val="24"/>
          <w:szCs w:val="24"/>
        </w:rPr>
      </w:pPr>
      <w:r w:rsidRPr="002A7992">
        <w:rPr>
          <w:rFonts w:ascii="Arial" w:eastAsia="Times New Roman" w:hAnsi="Arial" w:cs="Arial"/>
          <w:sz w:val="24"/>
          <w:szCs w:val="24"/>
        </w:rPr>
        <w:t>Helpful to have resources developed that are targeted at apprentices</w:t>
      </w:r>
    </w:p>
    <w:p w14:paraId="41FED362" w14:textId="77777777" w:rsidR="00AE2036" w:rsidRPr="00AE2036" w:rsidRDefault="004057D8" w:rsidP="00503C63">
      <w:pPr>
        <w:pStyle w:val="ListParagraph"/>
        <w:numPr>
          <w:ilvl w:val="0"/>
          <w:numId w:val="40"/>
        </w:numPr>
        <w:spacing w:line="249" w:lineRule="auto"/>
        <w:rPr>
          <w:rFonts w:ascii="Arial" w:hAnsi="Arial" w:cs="Arial"/>
          <w:sz w:val="24"/>
          <w:szCs w:val="24"/>
        </w:rPr>
      </w:pPr>
      <w:r w:rsidRPr="002A7992">
        <w:rPr>
          <w:rFonts w:ascii="Arial" w:eastAsia="Times New Roman" w:hAnsi="Arial" w:cs="Arial"/>
          <w:sz w:val="24"/>
          <w:szCs w:val="24"/>
        </w:rPr>
        <w:t xml:space="preserve">Language / terminology need consistency across networks/schools and </w:t>
      </w:r>
    </w:p>
    <w:p w14:paraId="65B658D8" w14:textId="0A49DDB7" w:rsidR="004057D8" w:rsidRPr="002A7992" w:rsidRDefault="004057D8" w:rsidP="00AE2036">
      <w:pPr>
        <w:pStyle w:val="ListParagraph"/>
        <w:spacing w:line="249" w:lineRule="auto"/>
        <w:ind w:left="360"/>
        <w:rPr>
          <w:rFonts w:ascii="Arial" w:hAnsi="Arial" w:cs="Arial"/>
          <w:sz w:val="24"/>
          <w:szCs w:val="24"/>
        </w:rPr>
      </w:pPr>
      <w:r w:rsidRPr="002A7992">
        <w:rPr>
          <w:rFonts w:ascii="Arial" w:eastAsia="Times New Roman" w:hAnsi="Arial" w:cs="Arial"/>
          <w:sz w:val="24"/>
          <w:szCs w:val="24"/>
        </w:rPr>
        <w:t xml:space="preserve">employers </w:t>
      </w:r>
    </w:p>
    <w:p w14:paraId="6A606FF2" w14:textId="3B539FE5" w:rsidR="00AE2036" w:rsidRDefault="004057D8" w:rsidP="004057D8">
      <w:pPr>
        <w:pStyle w:val="ListParagraph"/>
        <w:numPr>
          <w:ilvl w:val="0"/>
          <w:numId w:val="40"/>
        </w:numPr>
        <w:rPr>
          <w:rFonts w:ascii="Arial" w:hAnsi="Arial" w:cs="Arial"/>
          <w:sz w:val="24"/>
          <w:szCs w:val="24"/>
        </w:rPr>
      </w:pPr>
      <w:r w:rsidRPr="002A7992">
        <w:rPr>
          <w:rFonts w:ascii="Arial" w:hAnsi="Arial" w:cs="Arial"/>
          <w:sz w:val="24"/>
          <w:szCs w:val="24"/>
        </w:rPr>
        <w:t xml:space="preserve">Improve employer awareness/visibility of </w:t>
      </w:r>
      <w:r w:rsidR="00117F0C">
        <w:rPr>
          <w:rFonts w:ascii="Arial" w:hAnsi="Arial" w:cs="Arial"/>
          <w:sz w:val="24"/>
          <w:szCs w:val="24"/>
        </w:rPr>
        <w:t>meta-skills</w:t>
      </w:r>
      <w:r w:rsidRPr="002A7992">
        <w:rPr>
          <w:rFonts w:ascii="Arial" w:hAnsi="Arial" w:cs="Arial"/>
          <w:sz w:val="24"/>
          <w:szCs w:val="24"/>
        </w:rPr>
        <w:t xml:space="preserve"> as a requirement in</w:t>
      </w:r>
    </w:p>
    <w:p w14:paraId="0B9576D8" w14:textId="4ECB6117" w:rsidR="0078619D" w:rsidRPr="002A7992" w:rsidRDefault="004057D8" w:rsidP="0024308D">
      <w:pPr>
        <w:pStyle w:val="ListParagraph"/>
        <w:ind w:left="360"/>
        <w:rPr>
          <w:rFonts w:ascii="Arial" w:hAnsi="Arial" w:cs="Arial"/>
          <w:sz w:val="24"/>
          <w:szCs w:val="24"/>
        </w:rPr>
      </w:pPr>
      <w:r w:rsidRPr="002A7992">
        <w:rPr>
          <w:rFonts w:ascii="Arial" w:hAnsi="Arial" w:cs="Arial"/>
          <w:sz w:val="24"/>
          <w:szCs w:val="24"/>
        </w:rPr>
        <w:t xml:space="preserve">apprenticeships and </w:t>
      </w:r>
      <w:r w:rsidR="00D54E69" w:rsidRPr="002A7992">
        <w:rPr>
          <w:rFonts w:ascii="Arial" w:hAnsi="Arial" w:cs="Arial"/>
          <w:sz w:val="24"/>
          <w:szCs w:val="24"/>
        </w:rPr>
        <w:t xml:space="preserve">explain </w:t>
      </w:r>
      <w:r w:rsidRPr="002A7992">
        <w:rPr>
          <w:rFonts w:ascii="Arial" w:hAnsi="Arial" w:cs="Arial"/>
          <w:sz w:val="24"/>
          <w:szCs w:val="24"/>
        </w:rPr>
        <w:t>how employers can support apprentice and provider to deliver these skills</w:t>
      </w:r>
    </w:p>
    <w:sectPr w:rsidR="0078619D" w:rsidRPr="002A7992" w:rsidSect="00BC4956">
      <w:pgSz w:w="11906" w:h="16838"/>
      <w:pgMar w:top="567" w:right="1440" w:bottom="42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4B5F3" w14:textId="77777777" w:rsidR="00F76BD4" w:rsidRDefault="00F76BD4">
      <w:pPr>
        <w:spacing w:after="0" w:line="240" w:lineRule="auto"/>
      </w:pPr>
      <w:r>
        <w:separator/>
      </w:r>
    </w:p>
  </w:endnote>
  <w:endnote w:type="continuationSeparator" w:id="0">
    <w:p w14:paraId="0EED6F65" w14:textId="77777777" w:rsidR="00F76BD4" w:rsidRDefault="00F76BD4">
      <w:pPr>
        <w:spacing w:after="0" w:line="240" w:lineRule="auto"/>
      </w:pPr>
      <w:r>
        <w:continuationSeparator/>
      </w:r>
    </w:p>
  </w:endnote>
  <w:endnote w:type="continuationNotice" w:id="1">
    <w:p w14:paraId="6C1953DB" w14:textId="77777777" w:rsidR="00F76BD4" w:rsidRDefault="00F76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45804" w14:textId="77777777" w:rsidR="00F76BD4" w:rsidRDefault="00F76BD4">
      <w:pPr>
        <w:spacing w:after="0" w:line="240" w:lineRule="auto"/>
      </w:pPr>
      <w:r>
        <w:rPr>
          <w:color w:val="000000"/>
        </w:rPr>
        <w:separator/>
      </w:r>
    </w:p>
  </w:footnote>
  <w:footnote w:type="continuationSeparator" w:id="0">
    <w:p w14:paraId="6081399D" w14:textId="77777777" w:rsidR="00F76BD4" w:rsidRDefault="00F76BD4">
      <w:pPr>
        <w:spacing w:after="0" w:line="240" w:lineRule="auto"/>
      </w:pPr>
      <w:r>
        <w:continuationSeparator/>
      </w:r>
    </w:p>
  </w:footnote>
  <w:footnote w:type="continuationNotice" w:id="1">
    <w:p w14:paraId="11E7FBC6" w14:textId="77777777" w:rsidR="00F76BD4" w:rsidRDefault="00F76B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EEE"/>
    <w:multiLevelType w:val="hybridMultilevel"/>
    <w:tmpl w:val="489E412C"/>
    <w:lvl w:ilvl="0" w:tplc="F5BCEED6">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95C10"/>
    <w:multiLevelType w:val="multilevel"/>
    <w:tmpl w:val="14BC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23389"/>
    <w:multiLevelType w:val="hybridMultilevel"/>
    <w:tmpl w:val="780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A7178"/>
    <w:multiLevelType w:val="multilevel"/>
    <w:tmpl w:val="BF9A0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AE6F00"/>
    <w:multiLevelType w:val="hybridMultilevel"/>
    <w:tmpl w:val="615E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853941"/>
    <w:multiLevelType w:val="hybridMultilevel"/>
    <w:tmpl w:val="8CD6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A179D"/>
    <w:multiLevelType w:val="multilevel"/>
    <w:tmpl w:val="17E61D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9F52C2"/>
    <w:multiLevelType w:val="hybridMultilevel"/>
    <w:tmpl w:val="23A0F9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5324C04"/>
    <w:multiLevelType w:val="hybridMultilevel"/>
    <w:tmpl w:val="E9B0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982CFC"/>
    <w:multiLevelType w:val="hybridMultilevel"/>
    <w:tmpl w:val="60AC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CA23C9"/>
    <w:multiLevelType w:val="hybridMultilevel"/>
    <w:tmpl w:val="C652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A1867"/>
    <w:multiLevelType w:val="hybridMultilevel"/>
    <w:tmpl w:val="4C74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85FAC"/>
    <w:multiLevelType w:val="hybridMultilevel"/>
    <w:tmpl w:val="3E8A9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C0CA9"/>
    <w:multiLevelType w:val="hybridMultilevel"/>
    <w:tmpl w:val="40AEB9D8"/>
    <w:lvl w:ilvl="0" w:tplc="90CEB4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F6D1E"/>
    <w:multiLevelType w:val="hybridMultilevel"/>
    <w:tmpl w:val="FFFFFFFF"/>
    <w:lvl w:ilvl="0" w:tplc="9954B47C">
      <w:start w:val="1"/>
      <w:numFmt w:val="bullet"/>
      <w:lvlText w:val=""/>
      <w:lvlJc w:val="left"/>
      <w:pPr>
        <w:ind w:left="720" w:hanging="360"/>
      </w:pPr>
      <w:rPr>
        <w:rFonts w:ascii="Symbol" w:hAnsi="Symbol" w:hint="default"/>
      </w:rPr>
    </w:lvl>
    <w:lvl w:ilvl="1" w:tplc="7D3271A2">
      <w:start w:val="1"/>
      <w:numFmt w:val="bullet"/>
      <w:lvlText w:val="o"/>
      <w:lvlJc w:val="left"/>
      <w:pPr>
        <w:ind w:left="1440" w:hanging="360"/>
      </w:pPr>
      <w:rPr>
        <w:rFonts w:ascii="Courier New" w:hAnsi="Courier New" w:hint="default"/>
      </w:rPr>
    </w:lvl>
    <w:lvl w:ilvl="2" w:tplc="D854B3F2">
      <w:start w:val="1"/>
      <w:numFmt w:val="bullet"/>
      <w:lvlText w:val=""/>
      <w:lvlJc w:val="left"/>
      <w:pPr>
        <w:ind w:left="2160" w:hanging="360"/>
      </w:pPr>
      <w:rPr>
        <w:rFonts w:ascii="Wingdings" w:hAnsi="Wingdings" w:hint="default"/>
      </w:rPr>
    </w:lvl>
    <w:lvl w:ilvl="3" w:tplc="0164C292">
      <w:start w:val="1"/>
      <w:numFmt w:val="bullet"/>
      <w:lvlText w:val=""/>
      <w:lvlJc w:val="left"/>
      <w:pPr>
        <w:ind w:left="2880" w:hanging="360"/>
      </w:pPr>
      <w:rPr>
        <w:rFonts w:ascii="Symbol" w:hAnsi="Symbol" w:hint="default"/>
      </w:rPr>
    </w:lvl>
    <w:lvl w:ilvl="4" w:tplc="FD184CF4">
      <w:start w:val="1"/>
      <w:numFmt w:val="bullet"/>
      <w:lvlText w:val="o"/>
      <w:lvlJc w:val="left"/>
      <w:pPr>
        <w:ind w:left="3600" w:hanging="360"/>
      </w:pPr>
      <w:rPr>
        <w:rFonts w:ascii="Courier New" w:hAnsi="Courier New" w:hint="default"/>
      </w:rPr>
    </w:lvl>
    <w:lvl w:ilvl="5" w:tplc="9C3C5670">
      <w:start w:val="1"/>
      <w:numFmt w:val="bullet"/>
      <w:lvlText w:val=""/>
      <w:lvlJc w:val="left"/>
      <w:pPr>
        <w:ind w:left="4320" w:hanging="360"/>
      </w:pPr>
      <w:rPr>
        <w:rFonts w:ascii="Wingdings" w:hAnsi="Wingdings" w:hint="default"/>
      </w:rPr>
    </w:lvl>
    <w:lvl w:ilvl="6" w:tplc="6A9093D8">
      <w:start w:val="1"/>
      <w:numFmt w:val="bullet"/>
      <w:lvlText w:val=""/>
      <w:lvlJc w:val="left"/>
      <w:pPr>
        <w:ind w:left="5040" w:hanging="360"/>
      </w:pPr>
      <w:rPr>
        <w:rFonts w:ascii="Symbol" w:hAnsi="Symbol" w:hint="default"/>
      </w:rPr>
    </w:lvl>
    <w:lvl w:ilvl="7" w:tplc="66ECF234">
      <w:start w:val="1"/>
      <w:numFmt w:val="bullet"/>
      <w:lvlText w:val="o"/>
      <w:lvlJc w:val="left"/>
      <w:pPr>
        <w:ind w:left="5760" w:hanging="360"/>
      </w:pPr>
      <w:rPr>
        <w:rFonts w:ascii="Courier New" w:hAnsi="Courier New" w:hint="default"/>
      </w:rPr>
    </w:lvl>
    <w:lvl w:ilvl="8" w:tplc="69D2125E">
      <w:start w:val="1"/>
      <w:numFmt w:val="bullet"/>
      <w:lvlText w:val=""/>
      <w:lvlJc w:val="left"/>
      <w:pPr>
        <w:ind w:left="6480" w:hanging="360"/>
      </w:pPr>
      <w:rPr>
        <w:rFonts w:ascii="Wingdings" w:hAnsi="Wingdings" w:hint="default"/>
      </w:rPr>
    </w:lvl>
  </w:abstractNum>
  <w:abstractNum w:abstractNumId="15" w15:restartNumberingAfterBreak="0">
    <w:nsid w:val="29C410C6"/>
    <w:multiLevelType w:val="hybridMultilevel"/>
    <w:tmpl w:val="3EE4104E"/>
    <w:lvl w:ilvl="0" w:tplc="F5BCEED6">
      <w:start w:val="1"/>
      <w:numFmt w:val="bullet"/>
      <w:lvlText w:val="•"/>
      <w:lvlJc w:val="left"/>
      <w:pPr>
        <w:tabs>
          <w:tab w:val="num" w:pos="720"/>
        </w:tabs>
        <w:ind w:left="720" w:hanging="360"/>
      </w:pPr>
      <w:rPr>
        <w:rFonts w:ascii="Arial" w:hAnsi="Arial" w:hint="default"/>
      </w:rPr>
    </w:lvl>
    <w:lvl w:ilvl="1" w:tplc="37982346" w:tentative="1">
      <w:start w:val="1"/>
      <w:numFmt w:val="bullet"/>
      <w:lvlText w:val="•"/>
      <w:lvlJc w:val="left"/>
      <w:pPr>
        <w:tabs>
          <w:tab w:val="num" w:pos="1440"/>
        </w:tabs>
        <w:ind w:left="1440" w:hanging="360"/>
      </w:pPr>
      <w:rPr>
        <w:rFonts w:ascii="Arial" w:hAnsi="Arial" w:hint="default"/>
      </w:rPr>
    </w:lvl>
    <w:lvl w:ilvl="2" w:tplc="8FCC2E74" w:tentative="1">
      <w:start w:val="1"/>
      <w:numFmt w:val="bullet"/>
      <w:lvlText w:val="•"/>
      <w:lvlJc w:val="left"/>
      <w:pPr>
        <w:tabs>
          <w:tab w:val="num" w:pos="2160"/>
        </w:tabs>
        <w:ind w:left="2160" w:hanging="360"/>
      </w:pPr>
      <w:rPr>
        <w:rFonts w:ascii="Arial" w:hAnsi="Arial" w:hint="default"/>
      </w:rPr>
    </w:lvl>
    <w:lvl w:ilvl="3" w:tplc="931C14D4" w:tentative="1">
      <w:start w:val="1"/>
      <w:numFmt w:val="bullet"/>
      <w:lvlText w:val="•"/>
      <w:lvlJc w:val="left"/>
      <w:pPr>
        <w:tabs>
          <w:tab w:val="num" w:pos="2880"/>
        </w:tabs>
        <w:ind w:left="2880" w:hanging="360"/>
      </w:pPr>
      <w:rPr>
        <w:rFonts w:ascii="Arial" w:hAnsi="Arial" w:hint="default"/>
      </w:rPr>
    </w:lvl>
    <w:lvl w:ilvl="4" w:tplc="8DB4B9B4" w:tentative="1">
      <w:start w:val="1"/>
      <w:numFmt w:val="bullet"/>
      <w:lvlText w:val="•"/>
      <w:lvlJc w:val="left"/>
      <w:pPr>
        <w:tabs>
          <w:tab w:val="num" w:pos="3600"/>
        </w:tabs>
        <w:ind w:left="3600" w:hanging="360"/>
      </w:pPr>
      <w:rPr>
        <w:rFonts w:ascii="Arial" w:hAnsi="Arial" w:hint="default"/>
      </w:rPr>
    </w:lvl>
    <w:lvl w:ilvl="5" w:tplc="CDE674EE" w:tentative="1">
      <w:start w:val="1"/>
      <w:numFmt w:val="bullet"/>
      <w:lvlText w:val="•"/>
      <w:lvlJc w:val="left"/>
      <w:pPr>
        <w:tabs>
          <w:tab w:val="num" w:pos="4320"/>
        </w:tabs>
        <w:ind w:left="4320" w:hanging="360"/>
      </w:pPr>
      <w:rPr>
        <w:rFonts w:ascii="Arial" w:hAnsi="Arial" w:hint="default"/>
      </w:rPr>
    </w:lvl>
    <w:lvl w:ilvl="6" w:tplc="45A2BFF6" w:tentative="1">
      <w:start w:val="1"/>
      <w:numFmt w:val="bullet"/>
      <w:lvlText w:val="•"/>
      <w:lvlJc w:val="left"/>
      <w:pPr>
        <w:tabs>
          <w:tab w:val="num" w:pos="5040"/>
        </w:tabs>
        <w:ind w:left="5040" w:hanging="360"/>
      </w:pPr>
      <w:rPr>
        <w:rFonts w:ascii="Arial" w:hAnsi="Arial" w:hint="default"/>
      </w:rPr>
    </w:lvl>
    <w:lvl w:ilvl="7" w:tplc="ED34A796" w:tentative="1">
      <w:start w:val="1"/>
      <w:numFmt w:val="bullet"/>
      <w:lvlText w:val="•"/>
      <w:lvlJc w:val="left"/>
      <w:pPr>
        <w:tabs>
          <w:tab w:val="num" w:pos="5760"/>
        </w:tabs>
        <w:ind w:left="5760" w:hanging="360"/>
      </w:pPr>
      <w:rPr>
        <w:rFonts w:ascii="Arial" w:hAnsi="Arial" w:hint="default"/>
      </w:rPr>
    </w:lvl>
    <w:lvl w:ilvl="8" w:tplc="C5222FF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2A59C8"/>
    <w:multiLevelType w:val="hybridMultilevel"/>
    <w:tmpl w:val="4168A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95CF0"/>
    <w:multiLevelType w:val="multilevel"/>
    <w:tmpl w:val="3BF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7A630B"/>
    <w:multiLevelType w:val="hybridMultilevel"/>
    <w:tmpl w:val="DCEA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E4036A"/>
    <w:multiLevelType w:val="hybridMultilevel"/>
    <w:tmpl w:val="6B2A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5A77BA"/>
    <w:multiLevelType w:val="hybridMultilevel"/>
    <w:tmpl w:val="D0F4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D1F0C"/>
    <w:multiLevelType w:val="hybridMultilevel"/>
    <w:tmpl w:val="FB5C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87EF0"/>
    <w:multiLevelType w:val="multilevel"/>
    <w:tmpl w:val="1CE83B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961050C"/>
    <w:multiLevelType w:val="multilevel"/>
    <w:tmpl w:val="ABF440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96A46C8"/>
    <w:multiLevelType w:val="hybridMultilevel"/>
    <w:tmpl w:val="3DE4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004476"/>
    <w:multiLevelType w:val="hybridMultilevel"/>
    <w:tmpl w:val="2B467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63913"/>
    <w:multiLevelType w:val="multilevel"/>
    <w:tmpl w:val="955430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744759"/>
    <w:multiLevelType w:val="hybridMultilevel"/>
    <w:tmpl w:val="FFFFFFFF"/>
    <w:lvl w:ilvl="0" w:tplc="38AA36E0">
      <w:start w:val="1"/>
      <w:numFmt w:val="bullet"/>
      <w:lvlText w:val=""/>
      <w:lvlJc w:val="left"/>
      <w:pPr>
        <w:ind w:left="1080" w:hanging="360"/>
      </w:pPr>
      <w:rPr>
        <w:rFonts w:ascii="Symbol" w:hAnsi="Symbol" w:hint="default"/>
      </w:rPr>
    </w:lvl>
    <w:lvl w:ilvl="1" w:tplc="8CDA1860">
      <w:start w:val="1"/>
      <w:numFmt w:val="bullet"/>
      <w:lvlText w:val="o"/>
      <w:lvlJc w:val="left"/>
      <w:pPr>
        <w:ind w:left="1800" w:hanging="360"/>
      </w:pPr>
      <w:rPr>
        <w:rFonts w:ascii="Courier New" w:hAnsi="Courier New" w:hint="default"/>
      </w:rPr>
    </w:lvl>
    <w:lvl w:ilvl="2" w:tplc="84925B98">
      <w:start w:val="1"/>
      <w:numFmt w:val="bullet"/>
      <w:lvlText w:val=""/>
      <w:lvlJc w:val="left"/>
      <w:pPr>
        <w:ind w:left="2520" w:hanging="360"/>
      </w:pPr>
      <w:rPr>
        <w:rFonts w:ascii="Wingdings" w:hAnsi="Wingdings" w:hint="default"/>
      </w:rPr>
    </w:lvl>
    <w:lvl w:ilvl="3" w:tplc="68C02280">
      <w:start w:val="1"/>
      <w:numFmt w:val="bullet"/>
      <w:lvlText w:val=""/>
      <w:lvlJc w:val="left"/>
      <w:pPr>
        <w:ind w:left="3240" w:hanging="360"/>
      </w:pPr>
      <w:rPr>
        <w:rFonts w:ascii="Symbol" w:hAnsi="Symbol" w:hint="default"/>
      </w:rPr>
    </w:lvl>
    <w:lvl w:ilvl="4" w:tplc="006ED47C">
      <w:start w:val="1"/>
      <w:numFmt w:val="bullet"/>
      <w:lvlText w:val="o"/>
      <w:lvlJc w:val="left"/>
      <w:pPr>
        <w:ind w:left="3960" w:hanging="360"/>
      </w:pPr>
      <w:rPr>
        <w:rFonts w:ascii="Courier New" w:hAnsi="Courier New" w:hint="default"/>
      </w:rPr>
    </w:lvl>
    <w:lvl w:ilvl="5" w:tplc="1A1875DE">
      <w:start w:val="1"/>
      <w:numFmt w:val="bullet"/>
      <w:lvlText w:val=""/>
      <w:lvlJc w:val="left"/>
      <w:pPr>
        <w:ind w:left="4680" w:hanging="360"/>
      </w:pPr>
      <w:rPr>
        <w:rFonts w:ascii="Wingdings" w:hAnsi="Wingdings" w:hint="default"/>
      </w:rPr>
    </w:lvl>
    <w:lvl w:ilvl="6" w:tplc="5242036C">
      <w:start w:val="1"/>
      <w:numFmt w:val="bullet"/>
      <w:lvlText w:val=""/>
      <w:lvlJc w:val="left"/>
      <w:pPr>
        <w:ind w:left="5400" w:hanging="360"/>
      </w:pPr>
      <w:rPr>
        <w:rFonts w:ascii="Symbol" w:hAnsi="Symbol" w:hint="default"/>
      </w:rPr>
    </w:lvl>
    <w:lvl w:ilvl="7" w:tplc="BC826E8E">
      <w:start w:val="1"/>
      <w:numFmt w:val="bullet"/>
      <w:lvlText w:val="o"/>
      <w:lvlJc w:val="left"/>
      <w:pPr>
        <w:ind w:left="6120" w:hanging="360"/>
      </w:pPr>
      <w:rPr>
        <w:rFonts w:ascii="Courier New" w:hAnsi="Courier New" w:hint="default"/>
      </w:rPr>
    </w:lvl>
    <w:lvl w:ilvl="8" w:tplc="DC6A6440">
      <w:start w:val="1"/>
      <w:numFmt w:val="bullet"/>
      <w:lvlText w:val=""/>
      <w:lvlJc w:val="left"/>
      <w:pPr>
        <w:ind w:left="6840" w:hanging="360"/>
      </w:pPr>
      <w:rPr>
        <w:rFonts w:ascii="Wingdings" w:hAnsi="Wingdings" w:hint="default"/>
      </w:rPr>
    </w:lvl>
  </w:abstractNum>
  <w:abstractNum w:abstractNumId="28" w15:restartNumberingAfterBreak="0">
    <w:nsid w:val="414831F8"/>
    <w:multiLevelType w:val="hybridMultilevel"/>
    <w:tmpl w:val="3FEA882E"/>
    <w:lvl w:ilvl="0" w:tplc="D894477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B7394"/>
    <w:multiLevelType w:val="multilevel"/>
    <w:tmpl w:val="9D924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E5550B"/>
    <w:multiLevelType w:val="multilevel"/>
    <w:tmpl w:val="C3065D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499D5E81"/>
    <w:multiLevelType w:val="hybridMultilevel"/>
    <w:tmpl w:val="A768DF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A6C57EA"/>
    <w:multiLevelType w:val="hybridMultilevel"/>
    <w:tmpl w:val="8E9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373520"/>
    <w:multiLevelType w:val="hybridMultilevel"/>
    <w:tmpl w:val="006475AE"/>
    <w:lvl w:ilvl="0" w:tplc="F48C575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16288D"/>
    <w:multiLevelType w:val="hybridMultilevel"/>
    <w:tmpl w:val="D916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774EF6"/>
    <w:multiLevelType w:val="hybridMultilevel"/>
    <w:tmpl w:val="E768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5151A6"/>
    <w:multiLevelType w:val="hybridMultilevel"/>
    <w:tmpl w:val="5E02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F95C4A"/>
    <w:multiLevelType w:val="hybridMultilevel"/>
    <w:tmpl w:val="5E7E6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B2FA6"/>
    <w:multiLevelType w:val="hybridMultilevel"/>
    <w:tmpl w:val="62E43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2A072E"/>
    <w:multiLevelType w:val="multilevel"/>
    <w:tmpl w:val="282C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103E0E8"/>
    <w:multiLevelType w:val="hybridMultilevel"/>
    <w:tmpl w:val="FFFFFFFF"/>
    <w:lvl w:ilvl="0" w:tplc="771A9886">
      <w:start w:val="1"/>
      <w:numFmt w:val="bullet"/>
      <w:lvlText w:val=""/>
      <w:lvlJc w:val="left"/>
      <w:pPr>
        <w:ind w:left="720" w:hanging="360"/>
      </w:pPr>
      <w:rPr>
        <w:rFonts w:ascii="Symbol" w:hAnsi="Symbol" w:hint="default"/>
      </w:rPr>
    </w:lvl>
    <w:lvl w:ilvl="1" w:tplc="E1400884">
      <w:start w:val="1"/>
      <w:numFmt w:val="bullet"/>
      <w:lvlText w:val="o"/>
      <w:lvlJc w:val="left"/>
      <w:pPr>
        <w:ind w:left="1440" w:hanging="360"/>
      </w:pPr>
      <w:rPr>
        <w:rFonts w:ascii="Courier New" w:hAnsi="Courier New" w:hint="default"/>
      </w:rPr>
    </w:lvl>
    <w:lvl w:ilvl="2" w:tplc="19063A5A">
      <w:start w:val="1"/>
      <w:numFmt w:val="bullet"/>
      <w:lvlText w:val=""/>
      <w:lvlJc w:val="left"/>
      <w:pPr>
        <w:ind w:left="2160" w:hanging="360"/>
      </w:pPr>
      <w:rPr>
        <w:rFonts w:ascii="Wingdings" w:hAnsi="Wingdings" w:hint="default"/>
      </w:rPr>
    </w:lvl>
    <w:lvl w:ilvl="3" w:tplc="D9261516">
      <w:start w:val="1"/>
      <w:numFmt w:val="bullet"/>
      <w:lvlText w:val=""/>
      <w:lvlJc w:val="left"/>
      <w:pPr>
        <w:ind w:left="2880" w:hanging="360"/>
      </w:pPr>
      <w:rPr>
        <w:rFonts w:ascii="Symbol" w:hAnsi="Symbol" w:hint="default"/>
      </w:rPr>
    </w:lvl>
    <w:lvl w:ilvl="4" w:tplc="42A66DF4">
      <w:start w:val="1"/>
      <w:numFmt w:val="bullet"/>
      <w:lvlText w:val="o"/>
      <w:lvlJc w:val="left"/>
      <w:pPr>
        <w:ind w:left="3600" w:hanging="360"/>
      </w:pPr>
      <w:rPr>
        <w:rFonts w:ascii="Courier New" w:hAnsi="Courier New" w:hint="default"/>
      </w:rPr>
    </w:lvl>
    <w:lvl w:ilvl="5" w:tplc="9676D15A">
      <w:start w:val="1"/>
      <w:numFmt w:val="bullet"/>
      <w:lvlText w:val=""/>
      <w:lvlJc w:val="left"/>
      <w:pPr>
        <w:ind w:left="4320" w:hanging="360"/>
      </w:pPr>
      <w:rPr>
        <w:rFonts w:ascii="Wingdings" w:hAnsi="Wingdings" w:hint="default"/>
      </w:rPr>
    </w:lvl>
    <w:lvl w:ilvl="6" w:tplc="1386488A">
      <w:start w:val="1"/>
      <w:numFmt w:val="bullet"/>
      <w:lvlText w:val=""/>
      <w:lvlJc w:val="left"/>
      <w:pPr>
        <w:ind w:left="5040" w:hanging="360"/>
      </w:pPr>
      <w:rPr>
        <w:rFonts w:ascii="Symbol" w:hAnsi="Symbol" w:hint="default"/>
      </w:rPr>
    </w:lvl>
    <w:lvl w:ilvl="7" w:tplc="53C06094">
      <w:start w:val="1"/>
      <w:numFmt w:val="bullet"/>
      <w:lvlText w:val="o"/>
      <w:lvlJc w:val="left"/>
      <w:pPr>
        <w:ind w:left="5760" w:hanging="360"/>
      </w:pPr>
      <w:rPr>
        <w:rFonts w:ascii="Courier New" w:hAnsi="Courier New" w:hint="default"/>
      </w:rPr>
    </w:lvl>
    <w:lvl w:ilvl="8" w:tplc="A0EE3E58">
      <w:start w:val="1"/>
      <w:numFmt w:val="bullet"/>
      <w:lvlText w:val=""/>
      <w:lvlJc w:val="left"/>
      <w:pPr>
        <w:ind w:left="6480" w:hanging="360"/>
      </w:pPr>
      <w:rPr>
        <w:rFonts w:ascii="Wingdings" w:hAnsi="Wingdings" w:hint="default"/>
      </w:rPr>
    </w:lvl>
  </w:abstractNum>
  <w:abstractNum w:abstractNumId="41" w15:restartNumberingAfterBreak="0">
    <w:nsid w:val="73667378"/>
    <w:multiLevelType w:val="hybridMultilevel"/>
    <w:tmpl w:val="38F68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8B4608"/>
    <w:multiLevelType w:val="hybridMultilevel"/>
    <w:tmpl w:val="02BC37FE"/>
    <w:lvl w:ilvl="0" w:tplc="76668D30">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E45706"/>
    <w:multiLevelType w:val="multilevel"/>
    <w:tmpl w:val="A7C815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C580B1C"/>
    <w:multiLevelType w:val="hybridMultilevel"/>
    <w:tmpl w:val="54C0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848370">
    <w:abstractNumId w:val="13"/>
  </w:num>
  <w:num w:numId="2" w16cid:durableId="132913778">
    <w:abstractNumId w:val="42"/>
  </w:num>
  <w:num w:numId="3" w16cid:durableId="149450374">
    <w:abstractNumId w:val="28"/>
  </w:num>
  <w:num w:numId="4" w16cid:durableId="701630699">
    <w:abstractNumId w:val="35"/>
  </w:num>
  <w:num w:numId="5" w16cid:durableId="1084913012">
    <w:abstractNumId w:val="19"/>
  </w:num>
  <w:num w:numId="6" w16cid:durableId="748423424">
    <w:abstractNumId w:val="2"/>
  </w:num>
  <w:num w:numId="7" w16cid:durableId="1547716686">
    <w:abstractNumId w:val="8"/>
  </w:num>
  <w:num w:numId="8" w16cid:durableId="577329909">
    <w:abstractNumId w:val="18"/>
  </w:num>
  <w:num w:numId="9" w16cid:durableId="1888371972">
    <w:abstractNumId w:val="41"/>
  </w:num>
  <w:num w:numId="10" w16cid:durableId="2141261323">
    <w:abstractNumId w:val="33"/>
  </w:num>
  <w:num w:numId="11" w16cid:durableId="2142260706">
    <w:abstractNumId w:val="16"/>
  </w:num>
  <w:num w:numId="12" w16cid:durableId="1848203881">
    <w:abstractNumId w:val="32"/>
  </w:num>
  <w:num w:numId="13" w16cid:durableId="197473504">
    <w:abstractNumId w:val="24"/>
  </w:num>
  <w:num w:numId="14" w16cid:durableId="312369416">
    <w:abstractNumId w:val="20"/>
  </w:num>
  <w:num w:numId="15" w16cid:durableId="1970016203">
    <w:abstractNumId w:val="5"/>
  </w:num>
  <w:num w:numId="16" w16cid:durableId="1123157765">
    <w:abstractNumId w:val="15"/>
  </w:num>
  <w:num w:numId="17" w16cid:durableId="1019815626">
    <w:abstractNumId w:val="37"/>
  </w:num>
  <w:num w:numId="18" w16cid:durableId="337542188">
    <w:abstractNumId w:val="17"/>
  </w:num>
  <w:num w:numId="19" w16cid:durableId="1075201935">
    <w:abstractNumId w:val="22"/>
  </w:num>
  <w:num w:numId="20" w16cid:durableId="1971982662">
    <w:abstractNumId w:val="30"/>
  </w:num>
  <w:num w:numId="21" w16cid:durableId="1276137056">
    <w:abstractNumId w:val="43"/>
  </w:num>
  <w:num w:numId="22" w16cid:durableId="1714962313">
    <w:abstractNumId w:val="39"/>
  </w:num>
  <w:num w:numId="23" w16cid:durableId="1435981643">
    <w:abstractNumId w:val="3"/>
  </w:num>
  <w:num w:numId="24" w16cid:durableId="1791119637">
    <w:abstractNumId w:val="23"/>
  </w:num>
  <w:num w:numId="25" w16cid:durableId="816267879">
    <w:abstractNumId w:val="6"/>
  </w:num>
  <w:num w:numId="26" w16cid:durableId="1664040382">
    <w:abstractNumId w:val="36"/>
  </w:num>
  <w:num w:numId="27" w16cid:durableId="739600917">
    <w:abstractNumId w:val="26"/>
    <w:lvlOverride w:ilvl="1">
      <w:lvl w:ilvl="1">
        <w:numFmt w:val="bullet"/>
        <w:lvlText w:val=""/>
        <w:lvlJc w:val="left"/>
        <w:pPr>
          <w:tabs>
            <w:tab w:val="num" w:pos="1440"/>
          </w:tabs>
          <w:ind w:left="1440" w:hanging="360"/>
        </w:pPr>
        <w:rPr>
          <w:rFonts w:ascii="Symbol" w:hAnsi="Symbol" w:hint="default"/>
          <w:sz w:val="20"/>
        </w:rPr>
      </w:lvl>
    </w:lvlOverride>
  </w:num>
  <w:num w:numId="28" w16cid:durableId="518005459">
    <w:abstractNumId w:val="1"/>
    <w:lvlOverride w:ilvl="1">
      <w:lvl w:ilvl="1">
        <w:numFmt w:val="bullet"/>
        <w:lvlText w:val=""/>
        <w:lvlJc w:val="left"/>
        <w:pPr>
          <w:tabs>
            <w:tab w:val="num" w:pos="1440"/>
          </w:tabs>
          <w:ind w:left="1440" w:hanging="360"/>
        </w:pPr>
        <w:rPr>
          <w:rFonts w:ascii="Symbol" w:hAnsi="Symbol" w:hint="default"/>
          <w:sz w:val="20"/>
        </w:rPr>
      </w:lvl>
    </w:lvlOverride>
  </w:num>
  <w:num w:numId="29" w16cid:durableId="101731224">
    <w:abstractNumId w:val="29"/>
    <w:lvlOverride w:ilvl="1">
      <w:lvl w:ilvl="1">
        <w:numFmt w:val="bullet"/>
        <w:lvlText w:val=""/>
        <w:lvlJc w:val="left"/>
        <w:pPr>
          <w:tabs>
            <w:tab w:val="num" w:pos="1440"/>
          </w:tabs>
          <w:ind w:left="1440" w:hanging="360"/>
        </w:pPr>
        <w:rPr>
          <w:rFonts w:ascii="Symbol" w:hAnsi="Symbol" w:hint="default"/>
          <w:sz w:val="20"/>
        </w:rPr>
      </w:lvl>
    </w:lvlOverride>
  </w:num>
  <w:num w:numId="30" w16cid:durableId="1594506560">
    <w:abstractNumId w:val="44"/>
  </w:num>
  <w:num w:numId="31" w16cid:durableId="1726877984">
    <w:abstractNumId w:val="11"/>
  </w:num>
  <w:num w:numId="32" w16cid:durableId="472872604">
    <w:abstractNumId w:val="9"/>
  </w:num>
  <w:num w:numId="33" w16cid:durableId="1358119817">
    <w:abstractNumId w:val="10"/>
  </w:num>
  <w:num w:numId="34" w16cid:durableId="1039666124">
    <w:abstractNumId w:val="40"/>
  </w:num>
  <w:num w:numId="35" w16cid:durableId="1535582040">
    <w:abstractNumId w:val="14"/>
  </w:num>
  <w:num w:numId="36" w16cid:durableId="1243561065">
    <w:abstractNumId w:val="27"/>
  </w:num>
  <w:num w:numId="37" w16cid:durableId="1405371585">
    <w:abstractNumId w:val="34"/>
  </w:num>
  <w:num w:numId="38" w16cid:durableId="1591700914">
    <w:abstractNumId w:val="4"/>
  </w:num>
  <w:num w:numId="39" w16cid:durableId="872495101">
    <w:abstractNumId w:val="12"/>
  </w:num>
  <w:num w:numId="40" w16cid:durableId="469174779">
    <w:abstractNumId w:val="0"/>
  </w:num>
  <w:num w:numId="41" w16cid:durableId="658117128">
    <w:abstractNumId w:val="38"/>
  </w:num>
  <w:num w:numId="42" w16cid:durableId="632715426">
    <w:abstractNumId w:val="25"/>
  </w:num>
  <w:num w:numId="43" w16cid:durableId="1033112710">
    <w:abstractNumId w:val="7"/>
  </w:num>
  <w:num w:numId="44" w16cid:durableId="1645311532">
    <w:abstractNumId w:val="21"/>
  </w:num>
  <w:num w:numId="45" w16cid:durableId="10982540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0A"/>
    <w:rsid w:val="00001524"/>
    <w:rsid w:val="00003532"/>
    <w:rsid w:val="00003F5C"/>
    <w:rsid w:val="000073FF"/>
    <w:rsid w:val="00007901"/>
    <w:rsid w:val="00012068"/>
    <w:rsid w:val="000147B0"/>
    <w:rsid w:val="00016543"/>
    <w:rsid w:val="000176F2"/>
    <w:rsid w:val="00021DFE"/>
    <w:rsid w:val="000242BA"/>
    <w:rsid w:val="000338DC"/>
    <w:rsid w:val="00033A49"/>
    <w:rsid w:val="00033F39"/>
    <w:rsid w:val="000451F4"/>
    <w:rsid w:val="000463EE"/>
    <w:rsid w:val="000503CD"/>
    <w:rsid w:val="0005308E"/>
    <w:rsid w:val="00073539"/>
    <w:rsid w:val="0008048D"/>
    <w:rsid w:val="00081CD1"/>
    <w:rsid w:val="00084DC1"/>
    <w:rsid w:val="00085989"/>
    <w:rsid w:val="0008B61F"/>
    <w:rsid w:val="00090110"/>
    <w:rsid w:val="00092A6D"/>
    <w:rsid w:val="00092A72"/>
    <w:rsid w:val="00094C43"/>
    <w:rsid w:val="00096FE8"/>
    <w:rsid w:val="000A0D03"/>
    <w:rsid w:val="000A4FDD"/>
    <w:rsid w:val="000A680F"/>
    <w:rsid w:val="000A69A7"/>
    <w:rsid w:val="000A7D53"/>
    <w:rsid w:val="000B1014"/>
    <w:rsid w:val="000B1E54"/>
    <w:rsid w:val="000B4004"/>
    <w:rsid w:val="000B4FA5"/>
    <w:rsid w:val="000B6307"/>
    <w:rsid w:val="000C20E4"/>
    <w:rsid w:val="000C3FB9"/>
    <w:rsid w:val="000C5D07"/>
    <w:rsid w:val="000C6953"/>
    <w:rsid w:val="000C69AE"/>
    <w:rsid w:val="000D31DC"/>
    <w:rsid w:val="000D339D"/>
    <w:rsid w:val="000D54E2"/>
    <w:rsid w:val="000D5B2A"/>
    <w:rsid w:val="000E0047"/>
    <w:rsid w:val="000E0BC4"/>
    <w:rsid w:val="000E4B75"/>
    <w:rsid w:val="000F2D23"/>
    <w:rsid w:val="000F5F97"/>
    <w:rsid w:val="000F6913"/>
    <w:rsid w:val="000F6BF1"/>
    <w:rsid w:val="0010074B"/>
    <w:rsid w:val="001013D5"/>
    <w:rsid w:val="001027D8"/>
    <w:rsid w:val="00102D9B"/>
    <w:rsid w:val="001046F7"/>
    <w:rsid w:val="00104B97"/>
    <w:rsid w:val="001062C5"/>
    <w:rsid w:val="00106E14"/>
    <w:rsid w:val="001106DD"/>
    <w:rsid w:val="00110853"/>
    <w:rsid w:val="00110E65"/>
    <w:rsid w:val="0011149B"/>
    <w:rsid w:val="001121F8"/>
    <w:rsid w:val="001138C6"/>
    <w:rsid w:val="001168E3"/>
    <w:rsid w:val="00117F0C"/>
    <w:rsid w:val="00121FD9"/>
    <w:rsid w:val="001222C8"/>
    <w:rsid w:val="00122E49"/>
    <w:rsid w:val="00123944"/>
    <w:rsid w:val="00123DCA"/>
    <w:rsid w:val="001241A6"/>
    <w:rsid w:val="001242BD"/>
    <w:rsid w:val="00127451"/>
    <w:rsid w:val="00131E22"/>
    <w:rsid w:val="001324A1"/>
    <w:rsid w:val="00133799"/>
    <w:rsid w:val="0014149D"/>
    <w:rsid w:val="0014193D"/>
    <w:rsid w:val="00146588"/>
    <w:rsid w:val="00146D3F"/>
    <w:rsid w:val="001560DB"/>
    <w:rsid w:val="00161D6D"/>
    <w:rsid w:val="00162B9A"/>
    <w:rsid w:val="00164923"/>
    <w:rsid w:val="00164D3B"/>
    <w:rsid w:val="0016554E"/>
    <w:rsid w:val="001657CE"/>
    <w:rsid w:val="00171E10"/>
    <w:rsid w:val="00171E22"/>
    <w:rsid w:val="00172D7C"/>
    <w:rsid w:val="00190394"/>
    <w:rsid w:val="00192753"/>
    <w:rsid w:val="0019345D"/>
    <w:rsid w:val="001934F9"/>
    <w:rsid w:val="0019503C"/>
    <w:rsid w:val="00195489"/>
    <w:rsid w:val="001961DB"/>
    <w:rsid w:val="00196D78"/>
    <w:rsid w:val="00197E6B"/>
    <w:rsid w:val="001A02D7"/>
    <w:rsid w:val="001A6F18"/>
    <w:rsid w:val="001B17A6"/>
    <w:rsid w:val="001B559E"/>
    <w:rsid w:val="001B710E"/>
    <w:rsid w:val="001C5EEB"/>
    <w:rsid w:val="001D12D1"/>
    <w:rsid w:val="001D3C30"/>
    <w:rsid w:val="001D6080"/>
    <w:rsid w:val="001E087A"/>
    <w:rsid w:val="001E7C98"/>
    <w:rsid w:val="001F1093"/>
    <w:rsid w:val="001F7B4A"/>
    <w:rsid w:val="002007B9"/>
    <w:rsid w:val="0020269F"/>
    <w:rsid w:val="00205ECF"/>
    <w:rsid w:val="00207DFF"/>
    <w:rsid w:val="002102A6"/>
    <w:rsid w:val="00212942"/>
    <w:rsid w:val="00213CF3"/>
    <w:rsid w:val="00220E55"/>
    <w:rsid w:val="002212AC"/>
    <w:rsid w:val="002225C6"/>
    <w:rsid w:val="0022680D"/>
    <w:rsid w:val="002335DB"/>
    <w:rsid w:val="00236285"/>
    <w:rsid w:val="00237E76"/>
    <w:rsid w:val="0024136A"/>
    <w:rsid w:val="0024308D"/>
    <w:rsid w:val="002435A5"/>
    <w:rsid w:val="00244261"/>
    <w:rsid w:val="0024593F"/>
    <w:rsid w:val="00246FC2"/>
    <w:rsid w:val="00250490"/>
    <w:rsid w:val="002512C8"/>
    <w:rsid w:val="00251DD7"/>
    <w:rsid w:val="002550CD"/>
    <w:rsid w:val="0025761F"/>
    <w:rsid w:val="0026496E"/>
    <w:rsid w:val="0026539A"/>
    <w:rsid w:val="00266368"/>
    <w:rsid w:val="00267676"/>
    <w:rsid w:val="00267FCC"/>
    <w:rsid w:val="0027249F"/>
    <w:rsid w:val="002725F0"/>
    <w:rsid w:val="00280D9E"/>
    <w:rsid w:val="00281A98"/>
    <w:rsid w:val="00281ED8"/>
    <w:rsid w:val="00281EF9"/>
    <w:rsid w:val="002825D8"/>
    <w:rsid w:val="00284020"/>
    <w:rsid w:val="00290AAE"/>
    <w:rsid w:val="00291AF0"/>
    <w:rsid w:val="00293B8D"/>
    <w:rsid w:val="00296CDF"/>
    <w:rsid w:val="002A04BF"/>
    <w:rsid w:val="002A051F"/>
    <w:rsid w:val="002A06D2"/>
    <w:rsid w:val="002A5F57"/>
    <w:rsid w:val="002A6811"/>
    <w:rsid w:val="002A7992"/>
    <w:rsid w:val="002B20DB"/>
    <w:rsid w:val="002B2100"/>
    <w:rsid w:val="002B2408"/>
    <w:rsid w:val="002B43EF"/>
    <w:rsid w:val="002B617D"/>
    <w:rsid w:val="002B6FE9"/>
    <w:rsid w:val="002C0793"/>
    <w:rsid w:val="002C76B0"/>
    <w:rsid w:val="002D0A3D"/>
    <w:rsid w:val="002D1031"/>
    <w:rsid w:val="002D19BE"/>
    <w:rsid w:val="002D7B56"/>
    <w:rsid w:val="002E1564"/>
    <w:rsid w:val="002E3952"/>
    <w:rsid w:val="002E42BC"/>
    <w:rsid w:val="002E4856"/>
    <w:rsid w:val="002E7302"/>
    <w:rsid w:val="002F157A"/>
    <w:rsid w:val="002F45FD"/>
    <w:rsid w:val="0030262B"/>
    <w:rsid w:val="00303550"/>
    <w:rsid w:val="00303D84"/>
    <w:rsid w:val="00304B09"/>
    <w:rsid w:val="003053B3"/>
    <w:rsid w:val="00305B94"/>
    <w:rsid w:val="00307176"/>
    <w:rsid w:val="00310374"/>
    <w:rsid w:val="0031160C"/>
    <w:rsid w:val="0031465C"/>
    <w:rsid w:val="00323C10"/>
    <w:rsid w:val="00325A36"/>
    <w:rsid w:val="00334609"/>
    <w:rsid w:val="00334F32"/>
    <w:rsid w:val="003353FF"/>
    <w:rsid w:val="00337A90"/>
    <w:rsid w:val="00342536"/>
    <w:rsid w:val="00350A6D"/>
    <w:rsid w:val="00365ADF"/>
    <w:rsid w:val="00366097"/>
    <w:rsid w:val="00374143"/>
    <w:rsid w:val="00383FCF"/>
    <w:rsid w:val="0038420F"/>
    <w:rsid w:val="00386082"/>
    <w:rsid w:val="0038742D"/>
    <w:rsid w:val="0039320B"/>
    <w:rsid w:val="00393252"/>
    <w:rsid w:val="00394CA2"/>
    <w:rsid w:val="00395354"/>
    <w:rsid w:val="00397FB9"/>
    <w:rsid w:val="003A18C8"/>
    <w:rsid w:val="003A19DF"/>
    <w:rsid w:val="003B4A09"/>
    <w:rsid w:val="003B4E75"/>
    <w:rsid w:val="003B7C33"/>
    <w:rsid w:val="003C2A48"/>
    <w:rsid w:val="003C2C6C"/>
    <w:rsid w:val="003C4D58"/>
    <w:rsid w:val="003C5D74"/>
    <w:rsid w:val="003D1BDA"/>
    <w:rsid w:val="003D4076"/>
    <w:rsid w:val="003D4D23"/>
    <w:rsid w:val="003E0195"/>
    <w:rsid w:val="003E07A0"/>
    <w:rsid w:val="003E0D1E"/>
    <w:rsid w:val="003E1152"/>
    <w:rsid w:val="003E201B"/>
    <w:rsid w:val="003E22C4"/>
    <w:rsid w:val="003E2F62"/>
    <w:rsid w:val="003E307B"/>
    <w:rsid w:val="003E3CC6"/>
    <w:rsid w:val="003E4616"/>
    <w:rsid w:val="003E4675"/>
    <w:rsid w:val="003E7911"/>
    <w:rsid w:val="003F3408"/>
    <w:rsid w:val="003F5D3E"/>
    <w:rsid w:val="003F7550"/>
    <w:rsid w:val="00401493"/>
    <w:rsid w:val="004018A1"/>
    <w:rsid w:val="00402999"/>
    <w:rsid w:val="00404059"/>
    <w:rsid w:val="00404468"/>
    <w:rsid w:val="00404DC4"/>
    <w:rsid w:val="004057D8"/>
    <w:rsid w:val="00405FA1"/>
    <w:rsid w:val="00410175"/>
    <w:rsid w:val="00412692"/>
    <w:rsid w:val="00414111"/>
    <w:rsid w:val="004145AC"/>
    <w:rsid w:val="00414BAC"/>
    <w:rsid w:val="004150E0"/>
    <w:rsid w:val="004171B8"/>
    <w:rsid w:val="004272DF"/>
    <w:rsid w:val="004300A0"/>
    <w:rsid w:val="00430D12"/>
    <w:rsid w:val="004335EB"/>
    <w:rsid w:val="00440808"/>
    <w:rsid w:val="00441001"/>
    <w:rsid w:val="0044496A"/>
    <w:rsid w:val="00450E31"/>
    <w:rsid w:val="0045114D"/>
    <w:rsid w:val="0045128C"/>
    <w:rsid w:val="00454E32"/>
    <w:rsid w:val="00455C56"/>
    <w:rsid w:val="004563E6"/>
    <w:rsid w:val="00465778"/>
    <w:rsid w:val="004659B5"/>
    <w:rsid w:val="00467CB3"/>
    <w:rsid w:val="00470DCB"/>
    <w:rsid w:val="00474782"/>
    <w:rsid w:val="00476A3D"/>
    <w:rsid w:val="00481D88"/>
    <w:rsid w:val="00485CDB"/>
    <w:rsid w:val="004928AE"/>
    <w:rsid w:val="004A4558"/>
    <w:rsid w:val="004B447A"/>
    <w:rsid w:val="004B4EFF"/>
    <w:rsid w:val="004B565B"/>
    <w:rsid w:val="004C2923"/>
    <w:rsid w:val="004C5497"/>
    <w:rsid w:val="004C5F68"/>
    <w:rsid w:val="004C7A63"/>
    <w:rsid w:val="004D06BB"/>
    <w:rsid w:val="004D10A6"/>
    <w:rsid w:val="004D28AC"/>
    <w:rsid w:val="004D28D9"/>
    <w:rsid w:val="004D2CDC"/>
    <w:rsid w:val="004D2D5F"/>
    <w:rsid w:val="004D445A"/>
    <w:rsid w:val="004E1379"/>
    <w:rsid w:val="004E1801"/>
    <w:rsid w:val="004E2E38"/>
    <w:rsid w:val="004E4359"/>
    <w:rsid w:val="004E439A"/>
    <w:rsid w:val="004E73DF"/>
    <w:rsid w:val="004F0CDC"/>
    <w:rsid w:val="004F351B"/>
    <w:rsid w:val="004F4FDC"/>
    <w:rsid w:val="004F501D"/>
    <w:rsid w:val="004F5691"/>
    <w:rsid w:val="004F6A9C"/>
    <w:rsid w:val="004F7D57"/>
    <w:rsid w:val="00503C63"/>
    <w:rsid w:val="00505B39"/>
    <w:rsid w:val="005074E6"/>
    <w:rsid w:val="00507CB3"/>
    <w:rsid w:val="00512DBD"/>
    <w:rsid w:val="005138D4"/>
    <w:rsid w:val="00514668"/>
    <w:rsid w:val="00516B31"/>
    <w:rsid w:val="00522050"/>
    <w:rsid w:val="005246C6"/>
    <w:rsid w:val="0052689D"/>
    <w:rsid w:val="005272F2"/>
    <w:rsid w:val="00531BE4"/>
    <w:rsid w:val="00535CC5"/>
    <w:rsid w:val="00536BB7"/>
    <w:rsid w:val="00536C2D"/>
    <w:rsid w:val="00540E03"/>
    <w:rsid w:val="005431BD"/>
    <w:rsid w:val="005452E8"/>
    <w:rsid w:val="00546D7C"/>
    <w:rsid w:val="00547D4F"/>
    <w:rsid w:val="00552DFA"/>
    <w:rsid w:val="00555F47"/>
    <w:rsid w:val="0055628E"/>
    <w:rsid w:val="00556517"/>
    <w:rsid w:val="005574D0"/>
    <w:rsid w:val="00557C66"/>
    <w:rsid w:val="00562143"/>
    <w:rsid w:val="00564052"/>
    <w:rsid w:val="00577658"/>
    <w:rsid w:val="0058092F"/>
    <w:rsid w:val="00586033"/>
    <w:rsid w:val="00591BD0"/>
    <w:rsid w:val="005A013B"/>
    <w:rsid w:val="005A1996"/>
    <w:rsid w:val="005A730F"/>
    <w:rsid w:val="005C025C"/>
    <w:rsid w:val="005C1955"/>
    <w:rsid w:val="005C3AE9"/>
    <w:rsid w:val="005C5A4B"/>
    <w:rsid w:val="005D1A7E"/>
    <w:rsid w:val="005D1C98"/>
    <w:rsid w:val="005D5814"/>
    <w:rsid w:val="005D5FDC"/>
    <w:rsid w:val="005D7DFC"/>
    <w:rsid w:val="005E3B46"/>
    <w:rsid w:val="005E4D61"/>
    <w:rsid w:val="005E5BCE"/>
    <w:rsid w:val="005F0CE5"/>
    <w:rsid w:val="005F26E6"/>
    <w:rsid w:val="005F2A72"/>
    <w:rsid w:val="00607932"/>
    <w:rsid w:val="006131B5"/>
    <w:rsid w:val="00617421"/>
    <w:rsid w:val="006224C1"/>
    <w:rsid w:val="00626596"/>
    <w:rsid w:val="006265A6"/>
    <w:rsid w:val="006277FD"/>
    <w:rsid w:val="00631455"/>
    <w:rsid w:val="00631F62"/>
    <w:rsid w:val="0063481C"/>
    <w:rsid w:val="0063584A"/>
    <w:rsid w:val="00636BFA"/>
    <w:rsid w:val="0063726A"/>
    <w:rsid w:val="0064350C"/>
    <w:rsid w:val="00650BC5"/>
    <w:rsid w:val="00652FBA"/>
    <w:rsid w:val="006559E3"/>
    <w:rsid w:val="006573ED"/>
    <w:rsid w:val="006600BB"/>
    <w:rsid w:val="00661B57"/>
    <w:rsid w:val="00666DEC"/>
    <w:rsid w:val="00671230"/>
    <w:rsid w:val="00672FC3"/>
    <w:rsid w:val="00677F28"/>
    <w:rsid w:val="006809D4"/>
    <w:rsid w:val="00680E0C"/>
    <w:rsid w:val="006833FD"/>
    <w:rsid w:val="00683BE4"/>
    <w:rsid w:val="006863E3"/>
    <w:rsid w:val="00692614"/>
    <w:rsid w:val="0069496D"/>
    <w:rsid w:val="006957B6"/>
    <w:rsid w:val="006A0999"/>
    <w:rsid w:val="006A25FD"/>
    <w:rsid w:val="006A7455"/>
    <w:rsid w:val="006A7734"/>
    <w:rsid w:val="006AC92C"/>
    <w:rsid w:val="006B1A52"/>
    <w:rsid w:val="006B3055"/>
    <w:rsid w:val="006B3B3F"/>
    <w:rsid w:val="006B7487"/>
    <w:rsid w:val="006B7811"/>
    <w:rsid w:val="006C12EF"/>
    <w:rsid w:val="006C1DA0"/>
    <w:rsid w:val="006C6A68"/>
    <w:rsid w:val="006C7622"/>
    <w:rsid w:val="006D37F0"/>
    <w:rsid w:val="006D64A2"/>
    <w:rsid w:val="006E48D9"/>
    <w:rsid w:val="006E74A5"/>
    <w:rsid w:val="006E7B6F"/>
    <w:rsid w:val="006F5F3B"/>
    <w:rsid w:val="007008AD"/>
    <w:rsid w:val="00700E7C"/>
    <w:rsid w:val="0070324A"/>
    <w:rsid w:val="0070386E"/>
    <w:rsid w:val="00703E88"/>
    <w:rsid w:val="00706D7C"/>
    <w:rsid w:val="0071089C"/>
    <w:rsid w:val="007126BE"/>
    <w:rsid w:val="00713514"/>
    <w:rsid w:val="00713568"/>
    <w:rsid w:val="00723D38"/>
    <w:rsid w:val="0072635E"/>
    <w:rsid w:val="007307A4"/>
    <w:rsid w:val="00731932"/>
    <w:rsid w:val="00731F2E"/>
    <w:rsid w:val="00733030"/>
    <w:rsid w:val="00733A15"/>
    <w:rsid w:val="007342BA"/>
    <w:rsid w:val="00746EF3"/>
    <w:rsid w:val="007521E6"/>
    <w:rsid w:val="0075235D"/>
    <w:rsid w:val="00752673"/>
    <w:rsid w:val="00752F7B"/>
    <w:rsid w:val="007532B0"/>
    <w:rsid w:val="007554EF"/>
    <w:rsid w:val="00756921"/>
    <w:rsid w:val="007576E3"/>
    <w:rsid w:val="007625C3"/>
    <w:rsid w:val="0076419B"/>
    <w:rsid w:val="007703BB"/>
    <w:rsid w:val="00770C5A"/>
    <w:rsid w:val="0077459F"/>
    <w:rsid w:val="007749C4"/>
    <w:rsid w:val="00777CA7"/>
    <w:rsid w:val="007810DD"/>
    <w:rsid w:val="00782B31"/>
    <w:rsid w:val="00784E18"/>
    <w:rsid w:val="0078619D"/>
    <w:rsid w:val="007870B6"/>
    <w:rsid w:val="007901A7"/>
    <w:rsid w:val="007968B5"/>
    <w:rsid w:val="007A1921"/>
    <w:rsid w:val="007A4830"/>
    <w:rsid w:val="007A694B"/>
    <w:rsid w:val="007B00E5"/>
    <w:rsid w:val="007B0BD2"/>
    <w:rsid w:val="007B2087"/>
    <w:rsid w:val="007B223B"/>
    <w:rsid w:val="007B244E"/>
    <w:rsid w:val="007B2A4B"/>
    <w:rsid w:val="007B4AFC"/>
    <w:rsid w:val="007B69B1"/>
    <w:rsid w:val="007C1010"/>
    <w:rsid w:val="007C150C"/>
    <w:rsid w:val="007C1BDA"/>
    <w:rsid w:val="007C316F"/>
    <w:rsid w:val="007C5638"/>
    <w:rsid w:val="007C6545"/>
    <w:rsid w:val="007C6A91"/>
    <w:rsid w:val="007C7D7A"/>
    <w:rsid w:val="007D073F"/>
    <w:rsid w:val="007D152B"/>
    <w:rsid w:val="007D17AA"/>
    <w:rsid w:val="007D1A2A"/>
    <w:rsid w:val="007E2A0B"/>
    <w:rsid w:val="007E34B1"/>
    <w:rsid w:val="007E4896"/>
    <w:rsid w:val="007E74FC"/>
    <w:rsid w:val="007F043F"/>
    <w:rsid w:val="007F0852"/>
    <w:rsid w:val="007F2FE3"/>
    <w:rsid w:val="007F7084"/>
    <w:rsid w:val="007F7AD2"/>
    <w:rsid w:val="0080093E"/>
    <w:rsid w:val="00800A5E"/>
    <w:rsid w:val="008012F5"/>
    <w:rsid w:val="00820CF5"/>
    <w:rsid w:val="00824664"/>
    <w:rsid w:val="00826899"/>
    <w:rsid w:val="00827CBD"/>
    <w:rsid w:val="0083380F"/>
    <w:rsid w:val="00837F9E"/>
    <w:rsid w:val="0084380F"/>
    <w:rsid w:val="00845E8B"/>
    <w:rsid w:val="00846F25"/>
    <w:rsid w:val="008526E9"/>
    <w:rsid w:val="00854378"/>
    <w:rsid w:val="0085448F"/>
    <w:rsid w:val="008609F5"/>
    <w:rsid w:val="008667D9"/>
    <w:rsid w:val="00872349"/>
    <w:rsid w:val="00873669"/>
    <w:rsid w:val="008763EE"/>
    <w:rsid w:val="0087716E"/>
    <w:rsid w:val="00877A39"/>
    <w:rsid w:val="00880F0B"/>
    <w:rsid w:val="0088358E"/>
    <w:rsid w:val="008866B3"/>
    <w:rsid w:val="00890DC4"/>
    <w:rsid w:val="00891A8A"/>
    <w:rsid w:val="00891FC3"/>
    <w:rsid w:val="00892FAB"/>
    <w:rsid w:val="008A0566"/>
    <w:rsid w:val="008A7005"/>
    <w:rsid w:val="008B0E19"/>
    <w:rsid w:val="008B1352"/>
    <w:rsid w:val="008B6774"/>
    <w:rsid w:val="008B68F0"/>
    <w:rsid w:val="008C4BDF"/>
    <w:rsid w:val="008C7475"/>
    <w:rsid w:val="008D1CF8"/>
    <w:rsid w:val="008D5E34"/>
    <w:rsid w:val="008E28FE"/>
    <w:rsid w:val="008E4495"/>
    <w:rsid w:val="008E6158"/>
    <w:rsid w:val="008F0E1D"/>
    <w:rsid w:val="008F3CC0"/>
    <w:rsid w:val="008F3DAA"/>
    <w:rsid w:val="008F463E"/>
    <w:rsid w:val="008F47A1"/>
    <w:rsid w:val="008F6D00"/>
    <w:rsid w:val="00903E2C"/>
    <w:rsid w:val="009047C7"/>
    <w:rsid w:val="009066FC"/>
    <w:rsid w:val="009158C8"/>
    <w:rsid w:val="00915E69"/>
    <w:rsid w:val="00923607"/>
    <w:rsid w:val="00924B82"/>
    <w:rsid w:val="0093660F"/>
    <w:rsid w:val="0093770A"/>
    <w:rsid w:val="00942683"/>
    <w:rsid w:val="00946804"/>
    <w:rsid w:val="0094721C"/>
    <w:rsid w:val="00952ABC"/>
    <w:rsid w:val="00956009"/>
    <w:rsid w:val="00956ADB"/>
    <w:rsid w:val="009610D1"/>
    <w:rsid w:val="00961F8C"/>
    <w:rsid w:val="00963F49"/>
    <w:rsid w:val="00965A43"/>
    <w:rsid w:val="00967188"/>
    <w:rsid w:val="009709F3"/>
    <w:rsid w:val="00970ECB"/>
    <w:rsid w:val="00973A6E"/>
    <w:rsid w:val="00973BC2"/>
    <w:rsid w:val="00975E9E"/>
    <w:rsid w:val="009840EA"/>
    <w:rsid w:val="00986025"/>
    <w:rsid w:val="00991902"/>
    <w:rsid w:val="00997310"/>
    <w:rsid w:val="009A2F72"/>
    <w:rsid w:val="009A3095"/>
    <w:rsid w:val="009A3563"/>
    <w:rsid w:val="009A58C1"/>
    <w:rsid w:val="009B66BA"/>
    <w:rsid w:val="009C2A12"/>
    <w:rsid w:val="009D4B29"/>
    <w:rsid w:val="009D7B10"/>
    <w:rsid w:val="009E0700"/>
    <w:rsid w:val="009E0912"/>
    <w:rsid w:val="009E4CA8"/>
    <w:rsid w:val="009F0584"/>
    <w:rsid w:val="009F1625"/>
    <w:rsid w:val="009F3A0F"/>
    <w:rsid w:val="009F3B4B"/>
    <w:rsid w:val="009F3FFF"/>
    <w:rsid w:val="009F51CD"/>
    <w:rsid w:val="00A00109"/>
    <w:rsid w:val="00A02366"/>
    <w:rsid w:val="00A04C4F"/>
    <w:rsid w:val="00A066A5"/>
    <w:rsid w:val="00A133AB"/>
    <w:rsid w:val="00A1479D"/>
    <w:rsid w:val="00A156FD"/>
    <w:rsid w:val="00A22610"/>
    <w:rsid w:val="00A246E5"/>
    <w:rsid w:val="00A25136"/>
    <w:rsid w:val="00A25155"/>
    <w:rsid w:val="00A27AB4"/>
    <w:rsid w:val="00A27C04"/>
    <w:rsid w:val="00A30AD9"/>
    <w:rsid w:val="00A37BCA"/>
    <w:rsid w:val="00A407B5"/>
    <w:rsid w:val="00A40BB9"/>
    <w:rsid w:val="00A41542"/>
    <w:rsid w:val="00A426A5"/>
    <w:rsid w:val="00A437C5"/>
    <w:rsid w:val="00A44020"/>
    <w:rsid w:val="00A56D78"/>
    <w:rsid w:val="00A576A6"/>
    <w:rsid w:val="00A6374F"/>
    <w:rsid w:val="00A648A0"/>
    <w:rsid w:val="00A65D38"/>
    <w:rsid w:val="00A6784C"/>
    <w:rsid w:val="00A7169A"/>
    <w:rsid w:val="00A72BD7"/>
    <w:rsid w:val="00A72D3C"/>
    <w:rsid w:val="00A730DB"/>
    <w:rsid w:val="00A807A6"/>
    <w:rsid w:val="00A80A17"/>
    <w:rsid w:val="00A83E45"/>
    <w:rsid w:val="00A856AA"/>
    <w:rsid w:val="00A92638"/>
    <w:rsid w:val="00A9287D"/>
    <w:rsid w:val="00A939D6"/>
    <w:rsid w:val="00A973C3"/>
    <w:rsid w:val="00AA2C7B"/>
    <w:rsid w:val="00AA3618"/>
    <w:rsid w:val="00AA53E9"/>
    <w:rsid w:val="00AB009E"/>
    <w:rsid w:val="00AB0CB2"/>
    <w:rsid w:val="00AB21A7"/>
    <w:rsid w:val="00AC3361"/>
    <w:rsid w:val="00AC3998"/>
    <w:rsid w:val="00AC611B"/>
    <w:rsid w:val="00AC6249"/>
    <w:rsid w:val="00AD7507"/>
    <w:rsid w:val="00AE04FF"/>
    <w:rsid w:val="00AE2036"/>
    <w:rsid w:val="00AE25A2"/>
    <w:rsid w:val="00AE338E"/>
    <w:rsid w:val="00AE4E94"/>
    <w:rsid w:val="00AF4A94"/>
    <w:rsid w:val="00B00A01"/>
    <w:rsid w:val="00B06AB8"/>
    <w:rsid w:val="00B0725D"/>
    <w:rsid w:val="00B078F0"/>
    <w:rsid w:val="00B10859"/>
    <w:rsid w:val="00B12EDB"/>
    <w:rsid w:val="00B14679"/>
    <w:rsid w:val="00B1540C"/>
    <w:rsid w:val="00B1624E"/>
    <w:rsid w:val="00B1641A"/>
    <w:rsid w:val="00B206A7"/>
    <w:rsid w:val="00B20E5E"/>
    <w:rsid w:val="00B23609"/>
    <w:rsid w:val="00B2602C"/>
    <w:rsid w:val="00B30A0C"/>
    <w:rsid w:val="00B32B38"/>
    <w:rsid w:val="00B34242"/>
    <w:rsid w:val="00B363FA"/>
    <w:rsid w:val="00B402F8"/>
    <w:rsid w:val="00B40F6A"/>
    <w:rsid w:val="00B419B9"/>
    <w:rsid w:val="00B42EC9"/>
    <w:rsid w:val="00B435E2"/>
    <w:rsid w:val="00B45C91"/>
    <w:rsid w:val="00B46F27"/>
    <w:rsid w:val="00B51D7F"/>
    <w:rsid w:val="00B52F93"/>
    <w:rsid w:val="00B53C90"/>
    <w:rsid w:val="00B604FB"/>
    <w:rsid w:val="00B6167C"/>
    <w:rsid w:val="00B618E8"/>
    <w:rsid w:val="00B62C6A"/>
    <w:rsid w:val="00B63B95"/>
    <w:rsid w:val="00B6735E"/>
    <w:rsid w:val="00B735A1"/>
    <w:rsid w:val="00B73D4C"/>
    <w:rsid w:val="00B743A4"/>
    <w:rsid w:val="00B74EB2"/>
    <w:rsid w:val="00B82193"/>
    <w:rsid w:val="00B84A33"/>
    <w:rsid w:val="00B84F40"/>
    <w:rsid w:val="00B85667"/>
    <w:rsid w:val="00B87DF7"/>
    <w:rsid w:val="00B908F9"/>
    <w:rsid w:val="00B91BCF"/>
    <w:rsid w:val="00B920D8"/>
    <w:rsid w:val="00BA03B6"/>
    <w:rsid w:val="00BA3264"/>
    <w:rsid w:val="00BA65DD"/>
    <w:rsid w:val="00BA7EA4"/>
    <w:rsid w:val="00BC0A89"/>
    <w:rsid w:val="00BC1CD3"/>
    <w:rsid w:val="00BC2853"/>
    <w:rsid w:val="00BC3EFF"/>
    <w:rsid w:val="00BC4956"/>
    <w:rsid w:val="00BC618C"/>
    <w:rsid w:val="00BD3E98"/>
    <w:rsid w:val="00BD509C"/>
    <w:rsid w:val="00BD5F09"/>
    <w:rsid w:val="00BD604F"/>
    <w:rsid w:val="00BD7A73"/>
    <w:rsid w:val="00BE102B"/>
    <w:rsid w:val="00BE12FB"/>
    <w:rsid w:val="00BE3A6F"/>
    <w:rsid w:val="00BE3CF6"/>
    <w:rsid w:val="00BE449A"/>
    <w:rsid w:val="00BF07FE"/>
    <w:rsid w:val="00BF76EC"/>
    <w:rsid w:val="00BF7DFB"/>
    <w:rsid w:val="00C023B1"/>
    <w:rsid w:val="00C02BB9"/>
    <w:rsid w:val="00C0452B"/>
    <w:rsid w:val="00C1787D"/>
    <w:rsid w:val="00C235A9"/>
    <w:rsid w:val="00C23DF3"/>
    <w:rsid w:val="00C26CA3"/>
    <w:rsid w:val="00C30824"/>
    <w:rsid w:val="00C30D38"/>
    <w:rsid w:val="00C30D6C"/>
    <w:rsid w:val="00C30F8E"/>
    <w:rsid w:val="00C342ED"/>
    <w:rsid w:val="00C373B3"/>
    <w:rsid w:val="00C41A2E"/>
    <w:rsid w:val="00C41DCE"/>
    <w:rsid w:val="00C451E7"/>
    <w:rsid w:val="00C46E77"/>
    <w:rsid w:val="00C474F2"/>
    <w:rsid w:val="00C51C7D"/>
    <w:rsid w:val="00C53181"/>
    <w:rsid w:val="00C534DE"/>
    <w:rsid w:val="00C53D33"/>
    <w:rsid w:val="00C5559D"/>
    <w:rsid w:val="00C57983"/>
    <w:rsid w:val="00C617F0"/>
    <w:rsid w:val="00C62416"/>
    <w:rsid w:val="00C70C15"/>
    <w:rsid w:val="00C729F3"/>
    <w:rsid w:val="00C737A0"/>
    <w:rsid w:val="00C738DD"/>
    <w:rsid w:val="00C7548A"/>
    <w:rsid w:val="00C8446F"/>
    <w:rsid w:val="00C86042"/>
    <w:rsid w:val="00C92E20"/>
    <w:rsid w:val="00C93FC1"/>
    <w:rsid w:val="00C94495"/>
    <w:rsid w:val="00C9572F"/>
    <w:rsid w:val="00C968C1"/>
    <w:rsid w:val="00CA1DB3"/>
    <w:rsid w:val="00CA1F11"/>
    <w:rsid w:val="00CA3224"/>
    <w:rsid w:val="00CB1AA4"/>
    <w:rsid w:val="00CB2250"/>
    <w:rsid w:val="00CB73C5"/>
    <w:rsid w:val="00CB7FF0"/>
    <w:rsid w:val="00CC6129"/>
    <w:rsid w:val="00CD0557"/>
    <w:rsid w:val="00CD2647"/>
    <w:rsid w:val="00CD4EEB"/>
    <w:rsid w:val="00CD59C8"/>
    <w:rsid w:val="00CD5C2E"/>
    <w:rsid w:val="00CD664A"/>
    <w:rsid w:val="00CE0662"/>
    <w:rsid w:val="00CE07C7"/>
    <w:rsid w:val="00CE20E4"/>
    <w:rsid w:val="00CE44E0"/>
    <w:rsid w:val="00CE45B8"/>
    <w:rsid w:val="00CE5452"/>
    <w:rsid w:val="00CE569D"/>
    <w:rsid w:val="00CE742E"/>
    <w:rsid w:val="00CE7625"/>
    <w:rsid w:val="00CF3863"/>
    <w:rsid w:val="00CF55C8"/>
    <w:rsid w:val="00D02DAF"/>
    <w:rsid w:val="00D10D44"/>
    <w:rsid w:val="00D112CD"/>
    <w:rsid w:val="00D13A1A"/>
    <w:rsid w:val="00D15C1D"/>
    <w:rsid w:val="00D15EBF"/>
    <w:rsid w:val="00D1787F"/>
    <w:rsid w:val="00D20C87"/>
    <w:rsid w:val="00D23F34"/>
    <w:rsid w:val="00D248BB"/>
    <w:rsid w:val="00D266CA"/>
    <w:rsid w:val="00D26869"/>
    <w:rsid w:val="00D31188"/>
    <w:rsid w:val="00D362BE"/>
    <w:rsid w:val="00D36348"/>
    <w:rsid w:val="00D36995"/>
    <w:rsid w:val="00D372C0"/>
    <w:rsid w:val="00D421C8"/>
    <w:rsid w:val="00D42F09"/>
    <w:rsid w:val="00D43894"/>
    <w:rsid w:val="00D50E40"/>
    <w:rsid w:val="00D53BE5"/>
    <w:rsid w:val="00D53EA5"/>
    <w:rsid w:val="00D54B87"/>
    <w:rsid w:val="00D54E69"/>
    <w:rsid w:val="00D550C5"/>
    <w:rsid w:val="00D5672A"/>
    <w:rsid w:val="00D6001D"/>
    <w:rsid w:val="00D61AFC"/>
    <w:rsid w:val="00D65001"/>
    <w:rsid w:val="00D668C1"/>
    <w:rsid w:val="00D67B0C"/>
    <w:rsid w:val="00D71B45"/>
    <w:rsid w:val="00D74C40"/>
    <w:rsid w:val="00D7584F"/>
    <w:rsid w:val="00D7662E"/>
    <w:rsid w:val="00D769F0"/>
    <w:rsid w:val="00D7795B"/>
    <w:rsid w:val="00D800BB"/>
    <w:rsid w:val="00D8111B"/>
    <w:rsid w:val="00D8277B"/>
    <w:rsid w:val="00D83589"/>
    <w:rsid w:val="00D85799"/>
    <w:rsid w:val="00D85AAB"/>
    <w:rsid w:val="00D96704"/>
    <w:rsid w:val="00D97300"/>
    <w:rsid w:val="00D97899"/>
    <w:rsid w:val="00DA0191"/>
    <w:rsid w:val="00DA5F2F"/>
    <w:rsid w:val="00DA616B"/>
    <w:rsid w:val="00DB0CD8"/>
    <w:rsid w:val="00DB0E1C"/>
    <w:rsid w:val="00DB2DD8"/>
    <w:rsid w:val="00DB4065"/>
    <w:rsid w:val="00DB4227"/>
    <w:rsid w:val="00DB7AF5"/>
    <w:rsid w:val="00DC27EB"/>
    <w:rsid w:val="00DC3DAC"/>
    <w:rsid w:val="00DC4733"/>
    <w:rsid w:val="00DD669B"/>
    <w:rsid w:val="00DD7213"/>
    <w:rsid w:val="00DE0EB1"/>
    <w:rsid w:val="00DE1F08"/>
    <w:rsid w:val="00DE3568"/>
    <w:rsid w:val="00DE40DE"/>
    <w:rsid w:val="00DF623F"/>
    <w:rsid w:val="00DF70C6"/>
    <w:rsid w:val="00E02D4F"/>
    <w:rsid w:val="00E04CD0"/>
    <w:rsid w:val="00E1338D"/>
    <w:rsid w:val="00E1741A"/>
    <w:rsid w:val="00E203BB"/>
    <w:rsid w:val="00E22935"/>
    <w:rsid w:val="00E22A6A"/>
    <w:rsid w:val="00E31062"/>
    <w:rsid w:val="00E319F1"/>
    <w:rsid w:val="00E3621F"/>
    <w:rsid w:val="00E404C2"/>
    <w:rsid w:val="00E4057F"/>
    <w:rsid w:val="00E42073"/>
    <w:rsid w:val="00E47496"/>
    <w:rsid w:val="00E50CCF"/>
    <w:rsid w:val="00E61169"/>
    <w:rsid w:val="00E61A1A"/>
    <w:rsid w:val="00E63E6D"/>
    <w:rsid w:val="00E677E9"/>
    <w:rsid w:val="00E83BC6"/>
    <w:rsid w:val="00E84664"/>
    <w:rsid w:val="00E86F0A"/>
    <w:rsid w:val="00E91621"/>
    <w:rsid w:val="00E942A1"/>
    <w:rsid w:val="00E95916"/>
    <w:rsid w:val="00EA0DD0"/>
    <w:rsid w:val="00EA2034"/>
    <w:rsid w:val="00EA2734"/>
    <w:rsid w:val="00EA2916"/>
    <w:rsid w:val="00EA39A7"/>
    <w:rsid w:val="00EA3B0B"/>
    <w:rsid w:val="00EA48E5"/>
    <w:rsid w:val="00EA65B4"/>
    <w:rsid w:val="00EA7219"/>
    <w:rsid w:val="00EB2CEB"/>
    <w:rsid w:val="00EB7CDF"/>
    <w:rsid w:val="00EC7D66"/>
    <w:rsid w:val="00ED29C6"/>
    <w:rsid w:val="00ED3915"/>
    <w:rsid w:val="00ED4CA8"/>
    <w:rsid w:val="00ED5645"/>
    <w:rsid w:val="00ED63B4"/>
    <w:rsid w:val="00ED6836"/>
    <w:rsid w:val="00EE00AD"/>
    <w:rsid w:val="00EF5F6A"/>
    <w:rsid w:val="00F00BC0"/>
    <w:rsid w:val="00F01AA3"/>
    <w:rsid w:val="00F022B0"/>
    <w:rsid w:val="00F0329E"/>
    <w:rsid w:val="00F06653"/>
    <w:rsid w:val="00F07E35"/>
    <w:rsid w:val="00F10712"/>
    <w:rsid w:val="00F12990"/>
    <w:rsid w:val="00F13E5C"/>
    <w:rsid w:val="00F146EF"/>
    <w:rsid w:val="00F17393"/>
    <w:rsid w:val="00F17D17"/>
    <w:rsid w:val="00F241B4"/>
    <w:rsid w:val="00F304DE"/>
    <w:rsid w:val="00F3052B"/>
    <w:rsid w:val="00F31184"/>
    <w:rsid w:val="00F37634"/>
    <w:rsid w:val="00F42AC1"/>
    <w:rsid w:val="00F42E4A"/>
    <w:rsid w:val="00F4652E"/>
    <w:rsid w:val="00F5285B"/>
    <w:rsid w:val="00F61ADE"/>
    <w:rsid w:val="00F64214"/>
    <w:rsid w:val="00F66D88"/>
    <w:rsid w:val="00F71CB9"/>
    <w:rsid w:val="00F7297F"/>
    <w:rsid w:val="00F72B7C"/>
    <w:rsid w:val="00F74997"/>
    <w:rsid w:val="00F752FC"/>
    <w:rsid w:val="00F7638D"/>
    <w:rsid w:val="00F76BD4"/>
    <w:rsid w:val="00F77566"/>
    <w:rsid w:val="00F777D7"/>
    <w:rsid w:val="00F803D1"/>
    <w:rsid w:val="00F81788"/>
    <w:rsid w:val="00F83A56"/>
    <w:rsid w:val="00F84215"/>
    <w:rsid w:val="00F852F1"/>
    <w:rsid w:val="00F8733E"/>
    <w:rsid w:val="00F91EAF"/>
    <w:rsid w:val="00F928A0"/>
    <w:rsid w:val="00F92906"/>
    <w:rsid w:val="00F92ABF"/>
    <w:rsid w:val="00F92B28"/>
    <w:rsid w:val="00F92EB0"/>
    <w:rsid w:val="00FA0062"/>
    <w:rsid w:val="00FA18E2"/>
    <w:rsid w:val="00FA63E0"/>
    <w:rsid w:val="00FB6018"/>
    <w:rsid w:val="00FC0168"/>
    <w:rsid w:val="00FC25FB"/>
    <w:rsid w:val="00FC621E"/>
    <w:rsid w:val="00FC6973"/>
    <w:rsid w:val="00FC6A98"/>
    <w:rsid w:val="00FE4496"/>
    <w:rsid w:val="00FE5CD7"/>
    <w:rsid w:val="00FF21A9"/>
    <w:rsid w:val="00FF4EA5"/>
    <w:rsid w:val="00FF527D"/>
    <w:rsid w:val="019AA3E1"/>
    <w:rsid w:val="02DFEAB0"/>
    <w:rsid w:val="0339928B"/>
    <w:rsid w:val="0381D48A"/>
    <w:rsid w:val="0397E884"/>
    <w:rsid w:val="03BF806E"/>
    <w:rsid w:val="042A4794"/>
    <w:rsid w:val="04517A9D"/>
    <w:rsid w:val="06239AB4"/>
    <w:rsid w:val="064D6495"/>
    <w:rsid w:val="065E0291"/>
    <w:rsid w:val="0669A874"/>
    <w:rsid w:val="069F8978"/>
    <w:rsid w:val="06F2FE53"/>
    <w:rsid w:val="06F3D6CF"/>
    <w:rsid w:val="0729E20E"/>
    <w:rsid w:val="076C9481"/>
    <w:rsid w:val="07E22ABD"/>
    <w:rsid w:val="07E8089A"/>
    <w:rsid w:val="0810F91D"/>
    <w:rsid w:val="08388CEE"/>
    <w:rsid w:val="08FC0401"/>
    <w:rsid w:val="0B5BDEE3"/>
    <w:rsid w:val="0BD862B0"/>
    <w:rsid w:val="0BF6B773"/>
    <w:rsid w:val="0E9F73F0"/>
    <w:rsid w:val="0EB75C8C"/>
    <w:rsid w:val="11775337"/>
    <w:rsid w:val="11D9272E"/>
    <w:rsid w:val="12B9303D"/>
    <w:rsid w:val="13B74EBF"/>
    <w:rsid w:val="144F1967"/>
    <w:rsid w:val="1590DA1E"/>
    <w:rsid w:val="15C5378F"/>
    <w:rsid w:val="15C7306C"/>
    <w:rsid w:val="15FD3507"/>
    <w:rsid w:val="171789EA"/>
    <w:rsid w:val="17D92387"/>
    <w:rsid w:val="17DF1078"/>
    <w:rsid w:val="18A0B084"/>
    <w:rsid w:val="19994738"/>
    <w:rsid w:val="1A40A0AB"/>
    <w:rsid w:val="1B317EB7"/>
    <w:rsid w:val="1B6751D4"/>
    <w:rsid w:val="1B7D92F1"/>
    <w:rsid w:val="1BAEAB07"/>
    <w:rsid w:val="1BED70BA"/>
    <w:rsid w:val="1C843C81"/>
    <w:rsid w:val="1CEC595D"/>
    <w:rsid w:val="1DC80168"/>
    <w:rsid w:val="1DF6912C"/>
    <w:rsid w:val="1EA61CFB"/>
    <w:rsid w:val="205A37A5"/>
    <w:rsid w:val="207BFA78"/>
    <w:rsid w:val="2094C0E0"/>
    <w:rsid w:val="20FF6153"/>
    <w:rsid w:val="2307049F"/>
    <w:rsid w:val="24CCFBD2"/>
    <w:rsid w:val="25059018"/>
    <w:rsid w:val="251A20CD"/>
    <w:rsid w:val="256C5849"/>
    <w:rsid w:val="25CB340D"/>
    <w:rsid w:val="26BCD5B8"/>
    <w:rsid w:val="27487A19"/>
    <w:rsid w:val="27CC1590"/>
    <w:rsid w:val="28151D76"/>
    <w:rsid w:val="287FFEB1"/>
    <w:rsid w:val="28AE42C2"/>
    <w:rsid w:val="29638750"/>
    <w:rsid w:val="2BF70C1B"/>
    <w:rsid w:val="2C111A59"/>
    <w:rsid w:val="2CB51FD3"/>
    <w:rsid w:val="2D3835AE"/>
    <w:rsid w:val="2E177461"/>
    <w:rsid w:val="2F088A9F"/>
    <w:rsid w:val="30C42E4E"/>
    <w:rsid w:val="311919BF"/>
    <w:rsid w:val="317ACC6B"/>
    <w:rsid w:val="32C673C7"/>
    <w:rsid w:val="32D2FD98"/>
    <w:rsid w:val="35112217"/>
    <w:rsid w:val="35EC9279"/>
    <w:rsid w:val="35FA9146"/>
    <w:rsid w:val="36A96F60"/>
    <w:rsid w:val="37548D5A"/>
    <w:rsid w:val="37B64A2D"/>
    <w:rsid w:val="37FE68C6"/>
    <w:rsid w:val="388C0C83"/>
    <w:rsid w:val="38D750A3"/>
    <w:rsid w:val="38F1724C"/>
    <w:rsid w:val="3AA249F1"/>
    <w:rsid w:val="3ADC68EA"/>
    <w:rsid w:val="408A30F6"/>
    <w:rsid w:val="40CB6D3E"/>
    <w:rsid w:val="40E3EF43"/>
    <w:rsid w:val="41F0B7D2"/>
    <w:rsid w:val="425AC8B7"/>
    <w:rsid w:val="42FE2E57"/>
    <w:rsid w:val="43232182"/>
    <w:rsid w:val="43299E94"/>
    <w:rsid w:val="43F5081E"/>
    <w:rsid w:val="446BF6E1"/>
    <w:rsid w:val="44AC36E5"/>
    <w:rsid w:val="44B0D437"/>
    <w:rsid w:val="44BB42EE"/>
    <w:rsid w:val="44E2B39D"/>
    <w:rsid w:val="4618491C"/>
    <w:rsid w:val="46C62A67"/>
    <w:rsid w:val="47B62876"/>
    <w:rsid w:val="48FDACE1"/>
    <w:rsid w:val="499CB7D0"/>
    <w:rsid w:val="49DF2162"/>
    <w:rsid w:val="49E201E9"/>
    <w:rsid w:val="4A6D435C"/>
    <w:rsid w:val="4CE2C766"/>
    <w:rsid w:val="4CFC3FA2"/>
    <w:rsid w:val="4D0032E2"/>
    <w:rsid w:val="4DA44873"/>
    <w:rsid w:val="5036B791"/>
    <w:rsid w:val="51048F60"/>
    <w:rsid w:val="511D5FE1"/>
    <w:rsid w:val="52498B17"/>
    <w:rsid w:val="53239FC8"/>
    <w:rsid w:val="5343FCFD"/>
    <w:rsid w:val="53803D9D"/>
    <w:rsid w:val="53B0B987"/>
    <w:rsid w:val="54398904"/>
    <w:rsid w:val="5475F494"/>
    <w:rsid w:val="5550C08B"/>
    <w:rsid w:val="5551B6B0"/>
    <w:rsid w:val="557DC63F"/>
    <w:rsid w:val="558765C5"/>
    <w:rsid w:val="55C75F32"/>
    <w:rsid w:val="5601220F"/>
    <w:rsid w:val="56BC4F77"/>
    <w:rsid w:val="591156AA"/>
    <w:rsid w:val="5AFB3A27"/>
    <w:rsid w:val="5C1C7F2C"/>
    <w:rsid w:val="5CA1ADEF"/>
    <w:rsid w:val="5CAD8520"/>
    <w:rsid w:val="5CDB2FFD"/>
    <w:rsid w:val="5D0AC927"/>
    <w:rsid w:val="5D5524B2"/>
    <w:rsid w:val="5DC0CA9C"/>
    <w:rsid w:val="5E469374"/>
    <w:rsid w:val="5EF9B059"/>
    <w:rsid w:val="5F0A8F8C"/>
    <w:rsid w:val="5F513CB8"/>
    <w:rsid w:val="5F864207"/>
    <w:rsid w:val="60B20920"/>
    <w:rsid w:val="61EE2E71"/>
    <w:rsid w:val="620AD633"/>
    <w:rsid w:val="63793BB8"/>
    <w:rsid w:val="65195FB8"/>
    <w:rsid w:val="6560157A"/>
    <w:rsid w:val="65B409DF"/>
    <w:rsid w:val="661F0BFF"/>
    <w:rsid w:val="6636A9EB"/>
    <w:rsid w:val="668AB4C0"/>
    <w:rsid w:val="66A2CCB8"/>
    <w:rsid w:val="67B707DE"/>
    <w:rsid w:val="693E4D28"/>
    <w:rsid w:val="6BE087C3"/>
    <w:rsid w:val="6BF9A921"/>
    <w:rsid w:val="6CB4B783"/>
    <w:rsid w:val="6E79D21A"/>
    <w:rsid w:val="6EF5921E"/>
    <w:rsid w:val="724CBE05"/>
    <w:rsid w:val="73F6D863"/>
    <w:rsid w:val="747F0D0E"/>
    <w:rsid w:val="74BDDCD6"/>
    <w:rsid w:val="74D5A3B4"/>
    <w:rsid w:val="759C27B0"/>
    <w:rsid w:val="76566DBB"/>
    <w:rsid w:val="76BBCCE8"/>
    <w:rsid w:val="77EC46B6"/>
    <w:rsid w:val="78F0AC98"/>
    <w:rsid w:val="7960C805"/>
    <w:rsid w:val="7980D637"/>
    <w:rsid w:val="799847C3"/>
    <w:rsid w:val="7AA1636A"/>
    <w:rsid w:val="7AD8E058"/>
    <w:rsid w:val="7C0862CC"/>
    <w:rsid w:val="7C2FC162"/>
    <w:rsid w:val="7C450564"/>
    <w:rsid w:val="7C50AFD1"/>
    <w:rsid w:val="7D248300"/>
    <w:rsid w:val="7D2AB6C1"/>
    <w:rsid w:val="7D6D499E"/>
    <w:rsid w:val="7E5730A0"/>
    <w:rsid w:val="7E631F0F"/>
    <w:rsid w:val="7EF49F8A"/>
    <w:rsid w:val="7F321D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7BF0"/>
  <w15:docId w15:val="{1F0D8B21-EC89-4648-97ED-AFBCF571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2">
    <w:name w:val="heading 2"/>
    <w:basedOn w:val="BodyText"/>
    <w:next w:val="Normal"/>
    <w:link w:val="Heading2Char"/>
    <w:uiPriority w:val="5"/>
    <w:semiHidden/>
    <w:unhideWhenUsed/>
    <w:qFormat/>
    <w:rsid w:val="00C02BB9"/>
    <w:pPr>
      <w:suppressAutoHyphens w:val="0"/>
      <w:autoSpaceDN/>
      <w:spacing w:after="0" w:line="300" w:lineRule="exact"/>
      <w:textAlignment w:val="auto"/>
      <w:outlineLvl w:val="1"/>
    </w:pPr>
    <w:rPr>
      <w:rFonts w:asciiTheme="minorHAnsi" w:eastAsia="Times New Roman" w:hAnsiTheme="minorHAnsi" w:cstheme="minorBidi"/>
      <w:b/>
      <w:spacing w:val="-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pPr>
      <w:suppressAutoHyphens w:val="0"/>
      <w:spacing w:after="0" w:line="240" w:lineRule="auto"/>
      <w:ind w:left="720"/>
      <w:textAlignment w:val="auto"/>
    </w:pPr>
    <w:rPr>
      <w:rFonts w:cs="Calibri"/>
    </w:rPr>
  </w:style>
  <w:style w:type="paragraph" w:styleId="Header">
    <w:name w:val="header"/>
    <w:basedOn w:val="Normal"/>
    <w:link w:val="HeaderChar"/>
    <w:uiPriority w:val="99"/>
    <w:semiHidden/>
    <w:unhideWhenUsed/>
    <w:rsid w:val="009B66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B66BA"/>
  </w:style>
  <w:style w:type="paragraph" w:styleId="Footer">
    <w:name w:val="footer"/>
    <w:basedOn w:val="Normal"/>
    <w:link w:val="FooterChar"/>
    <w:uiPriority w:val="99"/>
    <w:semiHidden/>
    <w:unhideWhenUsed/>
    <w:rsid w:val="009B66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B66BA"/>
  </w:style>
  <w:style w:type="paragraph" w:styleId="NoSpacing">
    <w:name w:val="No Spacing"/>
    <w:uiPriority w:val="1"/>
    <w:qFormat/>
    <w:rsid w:val="009A58C1"/>
    <w:pPr>
      <w:suppressAutoHyphens/>
      <w:spacing w:after="0" w:line="240" w:lineRule="auto"/>
    </w:pPr>
  </w:style>
  <w:style w:type="character" w:styleId="CommentReference">
    <w:name w:val="annotation reference"/>
    <w:basedOn w:val="DefaultParagraphFont"/>
    <w:uiPriority w:val="99"/>
    <w:semiHidden/>
    <w:unhideWhenUsed/>
    <w:rsid w:val="00535CC5"/>
    <w:rPr>
      <w:sz w:val="16"/>
      <w:szCs w:val="16"/>
    </w:rPr>
  </w:style>
  <w:style w:type="paragraph" w:styleId="CommentText">
    <w:name w:val="annotation text"/>
    <w:basedOn w:val="Normal"/>
    <w:link w:val="CommentTextChar"/>
    <w:uiPriority w:val="99"/>
    <w:unhideWhenUsed/>
    <w:rsid w:val="00535CC5"/>
    <w:pPr>
      <w:spacing w:line="240" w:lineRule="auto"/>
    </w:pPr>
    <w:rPr>
      <w:sz w:val="20"/>
      <w:szCs w:val="20"/>
    </w:rPr>
  </w:style>
  <w:style w:type="character" w:customStyle="1" w:styleId="CommentTextChar">
    <w:name w:val="Comment Text Char"/>
    <w:basedOn w:val="DefaultParagraphFont"/>
    <w:link w:val="CommentText"/>
    <w:uiPriority w:val="99"/>
    <w:rsid w:val="00535CC5"/>
    <w:rPr>
      <w:sz w:val="20"/>
      <w:szCs w:val="20"/>
    </w:rPr>
  </w:style>
  <w:style w:type="paragraph" w:styleId="CommentSubject">
    <w:name w:val="annotation subject"/>
    <w:basedOn w:val="CommentText"/>
    <w:next w:val="CommentText"/>
    <w:link w:val="CommentSubjectChar"/>
    <w:uiPriority w:val="99"/>
    <w:semiHidden/>
    <w:unhideWhenUsed/>
    <w:rsid w:val="00535CC5"/>
    <w:rPr>
      <w:b/>
      <w:bCs/>
    </w:rPr>
  </w:style>
  <w:style w:type="character" w:customStyle="1" w:styleId="CommentSubjectChar">
    <w:name w:val="Comment Subject Char"/>
    <w:basedOn w:val="CommentTextChar"/>
    <w:link w:val="CommentSubject"/>
    <w:uiPriority w:val="99"/>
    <w:semiHidden/>
    <w:rsid w:val="00535CC5"/>
    <w:rPr>
      <w:b/>
      <w:bCs/>
      <w:sz w:val="20"/>
      <w:szCs w:val="20"/>
    </w:rPr>
  </w:style>
  <w:style w:type="character" w:customStyle="1" w:styleId="Heading2Char">
    <w:name w:val="Heading 2 Char"/>
    <w:basedOn w:val="DefaultParagraphFont"/>
    <w:link w:val="Heading2"/>
    <w:uiPriority w:val="5"/>
    <w:semiHidden/>
    <w:rsid w:val="00C02BB9"/>
    <w:rPr>
      <w:rFonts w:asciiTheme="minorHAnsi" w:eastAsia="Times New Roman" w:hAnsiTheme="minorHAnsi" w:cstheme="minorBidi"/>
      <w:b/>
      <w:spacing w:val="-4"/>
      <w:sz w:val="24"/>
    </w:rPr>
  </w:style>
  <w:style w:type="paragraph" w:styleId="BodyText">
    <w:name w:val="Body Text"/>
    <w:basedOn w:val="Normal"/>
    <w:link w:val="BodyTextChar"/>
    <w:uiPriority w:val="99"/>
    <w:semiHidden/>
    <w:unhideWhenUsed/>
    <w:rsid w:val="00C02BB9"/>
    <w:pPr>
      <w:spacing w:after="120"/>
    </w:pPr>
  </w:style>
  <w:style w:type="character" w:customStyle="1" w:styleId="BodyTextChar">
    <w:name w:val="Body Text Char"/>
    <w:basedOn w:val="DefaultParagraphFont"/>
    <w:link w:val="BodyText"/>
    <w:uiPriority w:val="99"/>
    <w:semiHidden/>
    <w:rsid w:val="00C02BB9"/>
  </w:style>
  <w:style w:type="character" w:styleId="Hyperlink">
    <w:name w:val="Hyperlink"/>
    <w:basedOn w:val="DefaultParagraphFont"/>
    <w:uiPriority w:val="99"/>
    <w:unhideWhenUsed/>
    <w:rsid w:val="00195489"/>
    <w:rPr>
      <w:color w:val="0563C1" w:themeColor="hyperlink"/>
      <w:u w:val="single"/>
    </w:rPr>
  </w:style>
  <w:style w:type="character" w:styleId="UnresolvedMention">
    <w:name w:val="Unresolved Mention"/>
    <w:basedOn w:val="DefaultParagraphFont"/>
    <w:uiPriority w:val="99"/>
    <w:semiHidden/>
    <w:unhideWhenUsed/>
    <w:rsid w:val="00195489"/>
    <w:rPr>
      <w:color w:val="605E5C"/>
      <w:shd w:val="clear" w:color="auto" w:fill="E1DFDD"/>
    </w:rPr>
  </w:style>
  <w:style w:type="paragraph" w:styleId="Revision">
    <w:name w:val="Revision"/>
    <w:hidden/>
    <w:uiPriority w:val="99"/>
    <w:semiHidden/>
    <w:rsid w:val="00325A36"/>
    <w:pPr>
      <w:autoSpaceDN/>
      <w:spacing w:after="0" w:line="240" w:lineRule="auto"/>
      <w:textAlignment w:val="auto"/>
    </w:pPr>
  </w:style>
  <w:style w:type="table" w:styleId="TableGrid">
    <w:name w:val="Table Grid"/>
    <w:basedOn w:val="TableNormal"/>
    <w:uiPriority w:val="39"/>
    <w:rsid w:val="00A6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2440">
      <w:bodyDiv w:val="1"/>
      <w:marLeft w:val="0"/>
      <w:marRight w:val="0"/>
      <w:marTop w:val="0"/>
      <w:marBottom w:val="0"/>
      <w:divBdr>
        <w:top w:val="none" w:sz="0" w:space="0" w:color="auto"/>
        <w:left w:val="none" w:sz="0" w:space="0" w:color="auto"/>
        <w:bottom w:val="none" w:sz="0" w:space="0" w:color="auto"/>
        <w:right w:val="none" w:sz="0" w:space="0" w:color="auto"/>
      </w:divBdr>
      <w:divsChild>
        <w:div w:id="674383266">
          <w:marLeft w:val="0"/>
          <w:marRight w:val="0"/>
          <w:marTop w:val="0"/>
          <w:marBottom w:val="0"/>
          <w:divBdr>
            <w:top w:val="none" w:sz="0" w:space="0" w:color="auto"/>
            <w:left w:val="none" w:sz="0" w:space="0" w:color="auto"/>
            <w:bottom w:val="none" w:sz="0" w:space="0" w:color="auto"/>
            <w:right w:val="none" w:sz="0" w:space="0" w:color="auto"/>
          </w:divBdr>
        </w:div>
        <w:div w:id="2121609123">
          <w:marLeft w:val="0"/>
          <w:marRight w:val="0"/>
          <w:marTop w:val="0"/>
          <w:marBottom w:val="0"/>
          <w:divBdr>
            <w:top w:val="none" w:sz="0" w:space="0" w:color="auto"/>
            <w:left w:val="none" w:sz="0" w:space="0" w:color="auto"/>
            <w:bottom w:val="none" w:sz="0" w:space="0" w:color="auto"/>
            <w:right w:val="none" w:sz="0" w:space="0" w:color="auto"/>
          </w:divBdr>
        </w:div>
      </w:divsChild>
    </w:div>
    <w:div w:id="489491559">
      <w:bodyDiv w:val="1"/>
      <w:marLeft w:val="0"/>
      <w:marRight w:val="0"/>
      <w:marTop w:val="0"/>
      <w:marBottom w:val="0"/>
      <w:divBdr>
        <w:top w:val="none" w:sz="0" w:space="0" w:color="auto"/>
        <w:left w:val="none" w:sz="0" w:space="0" w:color="auto"/>
        <w:bottom w:val="none" w:sz="0" w:space="0" w:color="auto"/>
        <w:right w:val="none" w:sz="0" w:space="0" w:color="auto"/>
      </w:divBdr>
      <w:divsChild>
        <w:div w:id="1042097989">
          <w:marLeft w:val="0"/>
          <w:marRight w:val="0"/>
          <w:marTop w:val="0"/>
          <w:marBottom w:val="0"/>
          <w:divBdr>
            <w:top w:val="none" w:sz="0" w:space="0" w:color="auto"/>
            <w:left w:val="none" w:sz="0" w:space="0" w:color="auto"/>
            <w:bottom w:val="none" w:sz="0" w:space="0" w:color="auto"/>
            <w:right w:val="none" w:sz="0" w:space="0" w:color="auto"/>
          </w:divBdr>
        </w:div>
        <w:div w:id="1790858267">
          <w:marLeft w:val="0"/>
          <w:marRight w:val="0"/>
          <w:marTop w:val="0"/>
          <w:marBottom w:val="0"/>
          <w:divBdr>
            <w:top w:val="none" w:sz="0" w:space="0" w:color="auto"/>
            <w:left w:val="none" w:sz="0" w:space="0" w:color="auto"/>
            <w:bottom w:val="none" w:sz="0" w:space="0" w:color="auto"/>
            <w:right w:val="none" w:sz="0" w:space="0" w:color="auto"/>
          </w:divBdr>
        </w:div>
      </w:divsChild>
    </w:div>
    <w:div w:id="605119449">
      <w:bodyDiv w:val="1"/>
      <w:marLeft w:val="0"/>
      <w:marRight w:val="0"/>
      <w:marTop w:val="0"/>
      <w:marBottom w:val="0"/>
      <w:divBdr>
        <w:top w:val="none" w:sz="0" w:space="0" w:color="auto"/>
        <w:left w:val="none" w:sz="0" w:space="0" w:color="auto"/>
        <w:bottom w:val="none" w:sz="0" w:space="0" w:color="auto"/>
        <w:right w:val="none" w:sz="0" w:space="0" w:color="auto"/>
      </w:divBdr>
      <w:divsChild>
        <w:div w:id="1106387948">
          <w:marLeft w:val="0"/>
          <w:marRight w:val="0"/>
          <w:marTop w:val="0"/>
          <w:marBottom w:val="0"/>
          <w:divBdr>
            <w:top w:val="none" w:sz="0" w:space="0" w:color="auto"/>
            <w:left w:val="none" w:sz="0" w:space="0" w:color="auto"/>
            <w:bottom w:val="none" w:sz="0" w:space="0" w:color="auto"/>
            <w:right w:val="none" w:sz="0" w:space="0" w:color="auto"/>
          </w:divBdr>
        </w:div>
        <w:div w:id="1503814946">
          <w:marLeft w:val="0"/>
          <w:marRight w:val="0"/>
          <w:marTop w:val="0"/>
          <w:marBottom w:val="0"/>
          <w:divBdr>
            <w:top w:val="none" w:sz="0" w:space="0" w:color="auto"/>
            <w:left w:val="none" w:sz="0" w:space="0" w:color="auto"/>
            <w:bottom w:val="none" w:sz="0" w:space="0" w:color="auto"/>
            <w:right w:val="none" w:sz="0" w:space="0" w:color="auto"/>
          </w:divBdr>
        </w:div>
        <w:div w:id="2074621654">
          <w:marLeft w:val="0"/>
          <w:marRight w:val="0"/>
          <w:marTop w:val="0"/>
          <w:marBottom w:val="0"/>
          <w:divBdr>
            <w:top w:val="none" w:sz="0" w:space="0" w:color="auto"/>
            <w:left w:val="none" w:sz="0" w:space="0" w:color="auto"/>
            <w:bottom w:val="none" w:sz="0" w:space="0" w:color="auto"/>
            <w:right w:val="none" w:sz="0" w:space="0" w:color="auto"/>
          </w:divBdr>
        </w:div>
      </w:divsChild>
    </w:div>
    <w:div w:id="1039010708">
      <w:bodyDiv w:val="1"/>
      <w:marLeft w:val="0"/>
      <w:marRight w:val="0"/>
      <w:marTop w:val="0"/>
      <w:marBottom w:val="0"/>
      <w:divBdr>
        <w:top w:val="none" w:sz="0" w:space="0" w:color="auto"/>
        <w:left w:val="none" w:sz="0" w:space="0" w:color="auto"/>
        <w:bottom w:val="none" w:sz="0" w:space="0" w:color="auto"/>
        <w:right w:val="none" w:sz="0" w:space="0" w:color="auto"/>
      </w:divBdr>
      <w:divsChild>
        <w:div w:id="544366011">
          <w:marLeft w:val="720"/>
          <w:marRight w:val="0"/>
          <w:marTop w:val="0"/>
          <w:marBottom w:val="0"/>
          <w:divBdr>
            <w:top w:val="none" w:sz="0" w:space="0" w:color="auto"/>
            <w:left w:val="none" w:sz="0" w:space="0" w:color="auto"/>
            <w:bottom w:val="none" w:sz="0" w:space="0" w:color="auto"/>
            <w:right w:val="none" w:sz="0" w:space="0" w:color="auto"/>
          </w:divBdr>
        </w:div>
        <w:div w:id="568421194">
          <w:marLeft w:val="720"/>
          <w:marRight w:val="0"/>
          <w:marTop w:val="0"/>
          <w:marBottom w:val="0"/>
          <w:divBdr>
            <w:top w:val="none" w:sz="0" w:space="0" w:color="auto"/>
            <w:left w:val="none" w:sz="0" w:space="0" w:color="auto"/>
            <w:bottom w:val="none" w:sz="0" w:space="0" w:color="auto"/>
            <w:right w:val="none" w:sz="0" w:space="0" w:color="auto"/>
          </w:divBdr>
        </w:div>
        <w:div w:id="1329476019">
          <w:marLeft w:val="720"/>
          <w:marRight w:val="0"/>
          <w:marTop w:val="0"/>
          <w:marBottom w:val="0"/>
          <w:divBdr>
            <w:top w:val="none" w:sz="0" w:space="0" w:color="auto"/>
            <w:left w:val="none" w:sz="0" w:space="0" w:color="auto"/>
            <w:bottom w:val="none" w:sz="0" w:space="0" w:color="auto"/>
            <w:right w:val="none" w:sz="0" w:space="0" w:color="auto"/>
          </w:divBdr>
        </w:div>
      </w:divsChild>
    </w:div>
    <w:div w:id="1238325266">
      <w:bodyDiv w:val="1"/>
      <w:marLeft w:val="0"/>
      <w:marRight w:val="0"/>
      <w:marTop w:val="0"/>
      <w:marBottom w:val="0"/>
      <w:divBdr>
        <w:top w:val="none" w:sz="0" w:space="0" w:color="auto"/>
        <w:left w:val="none" w:sz="0" w:space="0" w:color="auto"/>
        <w:bottom w:val="none" w:sz="0" w:space="0" w:color="auto"/>
        <w:right w:val="none" w:sz="0" w:space="0" w:color="auto"/>
      </w:divBdr>
    </w:div>
    <w:div w:id="1324360204">
      <w:bodyDiv w:val="1"/>
      <w:marLeft w:val="0"/>
      <w:marRight w:val="0"/>
      <w:marTop w:val="0"/>
      <w:marBottom w:val="0"/>
      <w:divBdr>
        <w:top w:val="none" w:sz="0" w:space="0" w:color="auto"/>
        <w:left w:val="none" w:sz="0" w:space="0" w:color="auto"/>
        <w:bottom w:val="none" w:sz="0" w:space="0" w:color="auto"/>
        <w:right w:val="none" w:sz="0" w:space="0" w:color="auto"/>
      </w:divBdr>
    </w:div>
    <w:div w:id="1337852811">
      <w:bodyDiv w:val="1"/>
      <w:marLeft w:val="0"/>
      <w:marRight w:val="0"/>
      <w:marTop w:val="0"/>
      <w:marBottom w:val="0"/>
      <w:divBdr>
        <w:top w:val="none" w:sz="0" w:space="0" w:color="auto"/>
        <w:left w:val="none" w:sz="0" w:space="0" w:color="auto"/>
        <w:bottom w:val="none" w:sz="0" w:space="0" w:color="auto"/>
        <w:right w:val="none" w:sz="0" w:space="0" w:color="auto"/>
      </w:divBdr>
      <w:divsChild>
        <w:div w:id="1328047804">
          <w:marLeft w:val="0"/>
          <w:marRight w:val="0"/>
          <w:marTop w:val="0"/>
          <w:marBottom w:val="0"/>
          <w:divBdr>
            <w:top w:val="none" w:sz="0" w:space="0" w:color="auto"/>
            <w:left w:val="none" w:sz="0" w:space="0" w:color="auto"/>
            <w:bottom w:val="none" w:sz="0" w:space="0" w:color="auto"/>
            <w:right w:val="none" w:sz="0" w:space="0" w:color="auto"/>
          </w:divBdr>
          <w:divsChild>
            <w:div w:id="288171449">
              <w:marLeft w:val="0"/>
              <w:marRight w:val="0"/>
              <w:marTop w:val="0"/>
              <w:marBottom w:val="0"/>
              <w:divBdr>
                <w:top w:val="none" w:sz="0" w:space="0" w:color="auto"/>
                <w:left w:val="none" w:sz="0" w:space="0" w:color="auto"/>
                <w:bottom w:val="none" w:sz="0" w:space="0" w:color="auto"/>
                <w:right w:val="none" w:sz="0" w:space="0" w:color="auto"/>
              </w:divBdr>
            </w:div>
            <w:div w:id="486363238">
              <w:marLeft w:val="0"/>
              <w:marRight w:val="0"/>
              <w:marTop w:val="0"/>
              <w:marBottom w:val="0"/>
              <w:divBdr>
                <w:top w:val="none" w:sz="0" w:space="0" w:color="auto"/>
                <w:left w:val="none" w:sz="0" w:space="0" w:color="auto"/>
                <w:bottom w:val="none" w:sz="0" w:space="0" w:color="auto"/>
                <w:right w:val="none" w:sz="0" w:space="0" w:color="auto"/>
              </w:divBdr>
            </w:div>
            <w:div w:id="492525305">
              <w:marLeft w:val="0"/>
              <w:marRight w:val="0"/>
              <w:marTop w:val="0"/>
              <w:marBottom w:val="0"/>
              <w:divBdr>
                <w:top w:val="none" w:sz="0" w:space="0" w:color="auto"/>
                <w:left w:val="none" w:sz="0" w:space="0" w:color="auto"/>
                <w:bottom w:val="none" w:sz="0" w:space="0" w:color="auto"/>
                <w:right w:val="none" w:sz="0" w:space="0" w:color="auto"/>
              </w:divBdr>
            </w:div>
            <w:div w:id="830216543">
              <w:marLeft w:val="0"/>
              <w:marRight w:val="0"/>
              <w:marTop w:val="0"/>
              <w:marBottom w:val="0"/>
              <w:divBdr>
                <w:top w:val="none" w:sz="0" w:space="0" w:color="auto"/>
                <w:left w:val="none" w:sz="0" w:space="0" w:color="auto"/>
                <w:bottom w:val="none" w:sz="0" w:space="0" w:color="auto"/>
                <w:right w:val="none" w:sz="0" w:space="0" w:color="auto"/>
              </w:divBdr>
            </w:div>
            <w:div w:id="1745452301">
              <w:marLeft w:val="0"/>
              <w:marRight w:val="0"/>
              <w:marTop w:val="0"/>
              <w:marBottom w:val="0"/>
              <w:divBdr>
                <w:top w:val="none" w:sz="0" w:space="0" w:color="auto"/>
                <w:left w:val="none" w:sz="0" w:space="0" w:color="auto"/>
                <w:bottom w:val="none" w:sz="0" w:space="0" w:color="auto"/>
                <w:right w:val="none" w:sz="0" w:space="0" w:color="auto"/>
              </w:divBdr>
            </w:div>
            <w:div w:id="1891383449">
              <w:marLeft w:val="0"/>
              <w:marRight w:val="0"/>
              <w:marTop w:val="0"/>
              <w:marBottom w:val="0"/>
              <w:divBdr>
                <w:top w:val="none" w:sz="0" w:space="0" w:color="auto"/>
                <w:left w:val="none" w:sz="0" w:space="0" w:color="auto"/>
                <w:bottom w:val="none" w:sz="0" w:space="0" w:color="auto"/>
                <w:right w:val="none" w:sz="0" w:space="0" w:color="auto"/>
              </w:divBdr>
            </w:div>
          </w:divsChild>
        </w:div>
        <w:div w:id="2019774733">
          <w:marLeft w:val="0"/>
          <w:marRight w:val="0"/>
          <w:marTop w:val="0"/>
          <w:marBottom w:val="0"/>
          <w:divBdr>
            <w:top w:val="none" w:sz="0" w:space="0" w:color="auto"/>
            <w:left w:val="none" w:sz="0" w:space="0" w:color="auto"/>
            <w:bottom w:val="none" w:sz="0" w:space="0" w:color="auto"/>
            <w:right w:val="none" w:sz="0" w:space="0" w:color="auto"/>
          </w:divBdr>
          <w:divsChild>
            <w:div w:id="154683692">
              <w:marLeft w:val="0"/>
              <w:marRight w:val="0"/>
              <w:marTop w:val="0"/>
              <w:marBottom w:val="0"/>
              <w:divBdr>
                <w:top w:val="none" w:sz="0" w:space="0" w:color="auto"/>
                <w:left w:val="none" w:sz="0" w:space="0" w:color="auto"/>
                <w:bottom w:val="none" w:sz="0" w:space="0" w:color="auto"/>
                <w:right w:val="none" w:sz="0" w:space="0" w:color="auto"/>
              </w:divBdr>
            </w:div>
            <w:div w:id="185486853">
              <w:marLeft w:val="0"/>
              <w:marRight w:val="0"/>
              <w:marTop w:val="0"/>
              <w:marBottom w:val="0"/>
              <w:divBdr>
                <w:top w:val="none" w:sz="0" w:space="0" w:color="auto"/>
                <w:left w:val="none" w:sz="0" w:space="0" w:color="auto"/>
                <w:bottom w:val="none" w:sz="0" w:space="0" w:color="auto"/>
                <w:right w:val="none" w:sz="0" w:space="0" w:color="auto"/>
              </w:divBdr>
            </w:div>
            <w:div w:id="1294091583">
              <w:marLeft w:val="0"/>
              <w:marRight w:val="0"/>
              <w:marTop w:val="0"/>
              <w:marBottom w:val="0"/>
              <w:divBdr>
                <w:top w:val="none" w:sz="0" w:space="0" w:color="auto"/>
                <w:left w:val="none" w:sz="0" w:space="0" w:color="auto"/>
                <w:bottom w:val="none" w:sz="0" w:space="0" w:color="auto"/>
                <w:right w:val="none" w:sz="0" w:space="0" w:color="auto"/>
              </w:divBdr>
            </w:div>
            <w:div w:id="18647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16389">
      <w:bodyDiv w:val="1"/>
      <w:marLeft w:val="0"/>
      <w:marRight w:val="0"/>
      <w:marTop w:val="0"/>
      <w:marBottom w:val="0"/>
      <w:divBdr>
        <w:top w:val="none" w:sz="0" w:space="0" w:color="auto"/>
        <w:left w:val="none" w:sz="0" w:space="0" w:color="auto"/>
        <w:bottom w:val="none" w:sz="0" w:space="0" w:color="auto"/>
        <w:right w:val="none" w:sz="0" w:space="0" w:color="auto"/>
      </w:divBdr>
    </w:div>
    <w:div w:id="1650404423">
      <w:bodyDiv w:val="1"/>
      <w:marLeft w:val="0"/>
      <w:marRight w:val="0"/>
      <w:marTop w:val="0"/>
      <w:marBottom w:val="0"/>
      <w:divBdr>
        <w:top w:val="none" w:sz="0" w:space="0" w:color="auto"/>
        <w:left w:val="none" w:sz="0" w:space="0" w:color="auto"/>
        <w:bottom w:val="none" w:sz="0" w:space="0" w:color="auto"/>
        <w:right w:val="none" w:sz="0" w:space="0" w:color="auto"/>
      </w:divBdr>
      <w:divsChild>
        <w:div w:id="2055734555">
          <w:marLeft w:val="0"/>
          <w:marRight w:val="0"/>
          <w:marTop w:val="0"/>
          <w:marBottom w:val="0"/>
          <w:divBdr>
            <w:top w:val="none" w:sz="0" w:space="0" w:color="auto"/>
            <w:left w:val="none" w:sz="0" w:space="0" w:color="auto"/>
            <w:bottom w:val="none" w:sz="0" w:space="0" w:color="auto"/>
            <w:right w:val="none" w:sz="0" w:space="0" w:color="auto"/>
          </w:divBdr>
        </w:div>
        <w:div w:id="2108039070">
          <w:marLeft w:val="0"/>
          <w:marRight w:val="0"/>
          <w:marTop w:val="0"/>
          <w:marBottom w:val="0"/>
          <w:divBdr>
            <w:top w:val="none" w:sz="0" w:space="0" w:color="auto"/>
            <w:left w:val="none" w:sz="0" w:space="0" w:color="auto"/>
            <w:bottom w:val="none" w:sz="0" w:space="0" w:color="auto"/>
            <w:right w:val="none" w:sz="0" w:space="0" w:color="auto"/>
          </w:divBdr>
        </w:div>
      </w:divsChild>
    </w:div>
    <w:div w:id="1778983689">
      <w:bodyDiv w:val="1"/>
      <w:marLeft w:val="0"/>
      <w:marRight w:val="0"/>
      <w:marTop w:val="0"/>
      <w:marBottom w:val="0"/>
      <w:divBdr>
        <w:top w:val="none" w:sz="0" w:space="0" w:color="auto"/>
        <w:left w:val="none" w:sz="0" w:space="0" w:color="auto"/>
        <w:bottom w:val="none" w:sz="0" w:space="0" w:color="auto"/>
        <w:right w:val="none" w:sz="0" w:space="0" w:color="auto"/>
      </w:divBdr>
      <w:divsChild>
        <w:div w:id="349838622">
          <w:marLeft w:val="0"/>
          <w:marRight w:val="0"/>
          <w:marTop w:val="0"/>
          <w:marBottom w:val="0"/>
          <w:divBdr>
            <w:top w:val="none" w:sz="0" w:space="0" w:color="auto"/>
            <w:left w:val="none" w:sz="0" w:space="0" w:color="auto"/>
            <w:bottom w:val="none" w:sz="0" w:space="0" w:color="auto"/>
            <w:right w:val="none" w:sz="0" w:space="0" w:color="auto"/>
          </w:divBdr>
        </w:div>
        <w:div w:id="410273167">
          <w:marLeft w:val="0"/>
          <w:marRight w:val="0"/>
          <w:marTop w:val="0"/>
          <w:marBottom w:val="0"/>
          <w:divBdr>
            <w:top w:val="none" w:sz="0" w:space="0" w:color="auto"/>
            <w:left w:val="none" w:sz="0" w:space="0" w:color="auto"/>
            <w:bottom w:val="none" w:sz="0" w:space="0" w:color="auto"/>
            <w:right w:val="none" w:sz="0" w:space="0" w:color="auto"/>
          </w:divBdr>
        </w:div>
        <w:div w:id="678116349">
          <w:marLeft w:val="0"/>
          <w:marRight w:val="0"/>
          <w:marTop w:val="0"/>
          <w:marBottom w:val="0"/>
          <w:divBdr>
            <w:top w:val="none" w:sz="0" w:space="0" w:color="auto"/>
            <w:left w:val="none" w:sz="0" w:space="0" w:color="auto"/>
            <w:bottom w:val="none" w:sz="0" w:space="0" w:color="auto"/>
            <w:right w:val="none" w:sz="0" w:space="0" w:color="auto"/>
          </w:divBdr>
        </w:div>
      </w:divsChild>
    </w:div>
    <w:div w:id="2038195631">
      <w:bodyDiv w:val="1"/>
      <w:marLeft w:val="0"/>
      <w:marRight w:val="0"/>
      <w:marTop w:val="0"/>
      <w:marBottom w:val="0"/>
      <w:divBdr>
        <w:top w:val="none" w:sz="0" w:space="0" w:color="auto"/>
        <w:left w:val="none" w:sz="0" w:space="0" w:color="auto"/>
        <w:bottom w:val="none" w:sz="0" w:space="0" w:color="auto"/>
        <w:right w:val="none" w:sz="0" w:space="0" w:color="auto"/>
      </w:divBdr>
      <w:divsChild>
        <w:div w:id="455220879">
          <w:marLeft w:val="0"/>
          <w:marRight w:val="0"/>
          <w:marTop w:val="0"/>
          <w:marBottom w:val="0"/>
          <w:divBdr>
            <w:top w:val="none" w:sz="0" w:space="0" w:color="auto"/>
            <w:left w:val="none" w:sz="0" w:space="0" w:color="auto"/>
            <w:bottom w:val="none" w:sz="0" w:space="0" w:color="auto"/>
            <w:right w:val="none" w:sz="0" w:space="0" w:color="auto"/>
          </w:divBdr>
        </w:div>
        <w:div w:id="1780106498">
          <w:marLeft w:val="0"/>
          <w:marRight w:val="0"/>
          <w:marTop w:val="0"/>
          <w:marBottom w:val="0"/>
          <w:divBdr>
            <w:top w:val="none" w:sz="0" w:space="0" w:color="auto"/>
            <w:left w:val="none" w:sz="0" w:space="0" w:color="auto"/>
            <w:bottom w:val="none" w:sz="0" w:space="0" w:color="auto"/>
            <w:right w:val="none" w:sz="0" w:space="0" w:color="auto"/>
          </w:divBdr>
        </w:div>
      </w:divsChild>
    </w:div>
    <w:div w:id="2082170633">
      <w:bodyDiv w:val="1"/>
      <w:marLeft w:val="0"/>
      <w:marRight w:val="0"/>
      <w:marTop w:val="0"/>
      <w:marBottom w:val="0"/>
      <w:divBdr>
        <w:top w:val="none" w:sz="0" w:space="0" w:color="auto"/>
        <w:left w:val="none" w:sz="0" w:space="0" w:color="auto"/>
        <w:bottom w:val="none" w:sz="0" w:space="0" w:color="auto"/>
        <w:right w:val="none" w:sz="0" w:space="0" w:color="auto"/>
      </w:divBdr>
      <w:divsChild>
        <w:div w:id="388112661">
          <w:marLeft w:val="0"/>
          <w:marRight w:val="0"/>
          <w:marTop w:val="0"/>
          <w:marBottom w:val="0"/>
          <w:divBdr>
            <w:top w:val="none" w:sz="0" w:space="0" w:color="auto"/>
            <w:left w:val="none" w:sz="0" w:space="0" w:color="auto"/>
            <w:bottom w:val="none" w:sz="0" w:space="0" w:color="auto"/>
            <w:right w:val="none" w:sz="0" w:space="0" w:color="auto"/>
          </w:divBdr>
        </w:div>
        <w:div w:id="578177085">
          <w:marLeft w:val="0"/>
          <w:marRight w:val="0"/>
          <w:marTop w:val="0"/>
          <w:marBottom w:val="0"/>
          <w:divBdr>
            <w:top w:val="none" w:sz="0" w:space="0" w:color="auto"/>
            <w:left w:val="none" w:sz="0" w:space="0" w:color="auto"/>
            <w:bottom w:val="none" w:sz="0" w:space="0" w:color="auto"/>
            <w:right w:val="none" w:sz="0" w:space="0" w:color="auto"/>
          </w:divBdr>
        </w:div>
        <w:div w:id="599721957">
          <w:marLeft w:val="0"/>
          <w:marRight w:val="0"/>
          <w:marTop w:val="0"/>
          <w:marBottom w:val="0"/>
          <w:divBdr>
            <w:top w:val="none" w:sz="0" w:space="0" w:color="auto"/>
            <w:left w:val="none" w:sz="0" w:space="0" w:color="auto"/>
            <w:bottom w:val="none" w:sz="0" w:space="0" w:color="auto"/>
            <w:right w:val="none" w:sz="0" w:space="0" w:color="auto"/>
          </w:divBdr>
        </w:div>
        <w:div w:id="732047190">
          <w:marLeft w:val="0"/>
          <w:marRight w:val="0"/>
          <w:marTop w:val="0"/>
          <w:marBottom w:val="0"/>
          <w:divBdr>
            <w:top w:val="none" w:sz="0" w:space="0" w:color="auto"/>
            <w:left w:val="none" w:sz="0" w:space="0" w:color="auto"/>
            <w:bottom w:val="none" w:sz="0" w:space="0" w:color="auto"/>
            <w:right w:val="none" w:sz="0" w:space="0" w:color="auto"/>
          </w:divBdr>
        </w:div>
        <w:div w:id="856695468">
          <w:marLeft w:val="0"/>
          <w:marRight w:val="0"/>
          <w:marTop w:val="0"/>
          <w:marBottom w:val="0"/>
          <w:divBdr>
            <w:top w:val="none" w:sz="0" w:space="0" w:color="auto"/>
            <w:left w:val="none" w:sz="0" w:space="0" w:color="auto"/>
            <w:bottom w:val="none" w:sz="0" w:space="0" w:color="auto"/>
            <w:right w:val="none" w:sz="0" w:space="0" w:color="auto"/>
          </w:divBdr>
        </w:div>
        <w:div w:id="989477918">
          <w:marLeft w:val="0"/>
          <w:marRight w:val="0"/>
          <w:marTop w:val="0"/>
          <w:marBottom w:val="0"/>
          <w:divBdr>
            <w:top w:val="none" w:sz="0" w:space="0" w:color="auto"/>
            <w:left w:val="none" w:sz="0" w:space="0" w:color="auto"/>
            <w:bottom w:val="none" w:sz="0" w:space="0" w:color="auto"/>
            <w:right w:val="none" w:sz="0" w:space="0" w:color="auto"/>
          </w:divBdr>
        </w:div>
        <w:div w:id="1005866078">
          <w:marLeft w:val="0"/>
          <w:marRight w:val="0"/>
          <w:marTop w:val="0"/>
          <w:marBottom w:val="0"/>
          <w:divBdr>
            <w:top w:val="none" w:sz="0" w:space="0" w:color="auto"/>
            <w:left w:val="none" w:sz="0" w:space="0" w:color="auto"/>
            <w:bottom w:val="none" w:sz="0" w:space="0" w:color="auto"/>
            <w:right w:val="none" w:sz="0" w:space="0" w:color="auto"/>
          </w:divBdr>
        </w:div>
        <w:div w:id="1147169428">
          <w:marLeft w:val="0"/>
          <w:marRight w:val="0"/>
          <w:marTop w:val="0"/>
          <w:marBottom w:val="0"/>
          <w:divBdr>
            <w:top w:val="none" w:sz="0" w:space="0" w:color="auto"/>
            <w:left w:val="none" w:sz="0" w:space="0" w:color="auto"/>
            <w:bottom w:val="none" w:sz="0" w:space="0" w:color="auto"/>
            <w:right w:val="none" w:sz="0" w:space="0" w:color="auto"/>
          </w:divBdr>
        </w:div>
        <w:div w:id="1537502440">
          <w:marLeft w:val="0"/>
          <w:marRight w:val="0"/>
          <w:marTop w:val="0"/>
          <w:marBottom w:val="0"/>
          <w:divBdr>
            <w:top w:val="none" w:sz="0" w:space="0" w:color="auto"/>
            <w:left w:val="none" w:sz="0" w:space="0" w:color="auto"/>
            <w:bottom w:val="none" w:sz="0" w:space="0" w:color="auto"/>
            <w:right w:val="none" w:sz="0" w:space="0" w:color="auto"/>
          </w:divBdr>
        </w:div>
        <w:div w:id="1602759871">
          <w:marLeft w:val="0"/>
          <w:marRight w:val="0"/>
          <w:marTop w:val="0"/>
          <w:marBottom w:val="0"/>
          <w:divBdr>
            <w:top w:val="none" w:sz="0" w:space="0" w:color="auto"/>
            <w:left w:val="none" w:sz="0" w:space="0" w:color="auto"/>
            <w:bottom w:val="none" w:sz="0" w:space="0" w:color="auto"/>
            <w:right w:val="none" w:sz="0" w:space="0" w:color="auto"/>
          </w:divBdr>
        </w:div>
        <w:div w:id="1710833475">
          <w:marLeft w:val="0"/>
          <w:marRight w:val="0"/>
          <w:marTop w:val="0"/>
          <w:marBottom w:val="0"/>
          <w:divBdr>
            <w:top w:val="none" w:sz="0" w:space="0" w:color="auto"/>
            <w:left w:val="none" w:sz="0" w:space="0" w:color="auto"/>
            <w:bottom w:val="none" w:sz="0" w:space="0" w:color="auto"/>
            <w:right w:val="none" w:sz="0" w:space="0" w:color="auto"/>
          </w:divBdr>
        </w:div>
        <w:div w:id="2009139085">
          <w:marLeft w:val="0"/>
          <w:marRight w:val="0"/>
          <w:marTop w:val="0"/>
          <w:marBottom w:val="0"/>
          <w:divBdr>
            <w:top w:val="none" w:sz="0" w:space="0" w:color="auto"/>
            <w:left w:val="none" w:sz="0" w:space="0" w:color="auto"/>
            <w:bottom w:val="none" w:sz="0" w:space="0" w:color="auto"/>
            <w:right w:val="none" w:sz="0" w:space="0" w:color="auto"/>
          </w:divBdr>
        </w:div>
        <w:div w:id="2033191269">
          <w:marLeft w:val="0"/>
          <w:marRight w:val="0"/>
          <w:marTop w:val="0"/>
          <w:marBottom w:val="0"/>
          <w:divBdr>
            <w:top w:val="none" w:sz="0" w:space="0" w:color="auto"/>
            <w:left w:val="none" w:sz="0" w:space="0" w:color="auto"/>
            <w:bottom w:val="none" w:sz="0" w:space="0" w:color="auto"/>
            <w:right w:val="none" w:sz="0" w:space="0" w:color="auto"/>
          </w:divBdr>
        </w:div>
        <w:div w:id="2095130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killsdevelopmentscotland.co.uk/media/bd2d4dhm/meta-skills-community-of-practice-december-2024-powerpoint-slides.pptx?_gl=1*165wmvd*_up*MQ..*_ga*NTQ2NTY5NjYwLjE3Mzc1NjY5OTc.*_ga_2CRJE0HKFQ*MTczNzU2Njk5NC4xLjEuMTczNzU2NzA0NS4wLjAu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5+1" ma:contentTypeID="0x0101002CFD50891A73487FBF1A841208B5DC0803005ED3B1DBB4CC1347ABE4917078E64B9A" ma:contentTypeVersion="21" ma:contentTypeDescription="" ma:contentTypeScope="" ma:versionID="8d30202a81b9ce2105d90f55d4f79a63">
  <xsd:schema xmlns:xsd="http://www.w3.org/2001/XMLSchema" xmlns:xs="http://www.w3.org/2001/XMLSchema" xmlns:p="http://schemas.microsoft.com/office/2006/metadata/properties" xmlns:ns1="http://schemas.microsoft.com/sharepoint/v3" xmlns:ns2="184af400-6cf4-4be6-9056-547874e8c8ee" xmlns:ns3="30824e9b-d4f0-4d4d-a075-1a5695f0b0d0" xmlns:ns4="26cf11b9-9313-44be-9b0e-d6407581afd4" xmlns:ns5="acbf4596-2247-4691-ae5c-60d5578e84a5" targetNamespace="http://schemas.microsoft.com/office/2006/metadata/properties" ma:root="true" ma:fieldsID="887ae7ba5bd328060c8053ab4ccfd067" ns1:_="" ns2:_="" ns3:_="" ns4:_="" ns5:_="">
    <xsd:import namespace="http://schemas.microsoft.com/sharepoint/v3"/>
    <xsd:import namespace="184af400-6cf4-4be6-9056-547874e8c8ee"/>
    <xsd:import namespace="30824e9b-d4f0-4d4d-a075-1a5695f0b0d0"/>
    <xsd:import namespace="26cf11b9-9313-44be-9b0e-d6407581afd4"/>
    <xsd:import namespace="acbf4596-2247-4691-ae5c-60d5578e84a5"/>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5:SharedWithDetails"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SearchPropertie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dexed="tru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824e9b-d4f0-4d4d-a075-1a5695f0b0d0"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MediaServiceLocation" ma:internalName="MediaServiceLocation"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cf11b9-9313-44be-9b0e-d6407581afd4"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bf4596-2247-4691-ae5c-60d5578e84a5" elementFormDefault="qualified">
    <xsd:import namespace="http://schemas.microsoft.com/office/2006/documentManagement/types"/>
    <xsd:import namespace="http://schemas.microsoft.com/office/infopath/2007/PartnerControls"/>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824e9b-d4f0-4d4d-a075-1a5695f0b0d0">
      <Terms xmlns="http://schemas.microsoft.com/office/infopath/2007/PartnerControls"/>
    </lcf76f155ced4ddcb4097134ff3c332f>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julie.gray@sds.co.uk</IShare_BusinessOwner>
  </documentManagement>
</p:properties>
</file>

<file path=customXml/itemProps1.xml><?xml version="1.0" encoding="utf-8"?>
<ds:datastoreItem xmlns:ds="http://schemas.openxmlformats.org/officeDocument/2006/customXml" ds:itemID="{B26F94DB-BEBC-4088-BDD1-961CFC51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30824e9b-d4f0-4d4d-a075-1a5695f0b0d0"/>
    <ds:schemaRef ds:uri="26cf11b9-9313-44be-9b0e-d6407581afd4"/>
    <ds:schemaRef ds:uri="acbf4596-2247-4691-ae5c-60d5578e8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E82D5-5356-43B5-88EF-A477EA367FA6}">
  <ds:schemaRefs>
    <ds:schemaRef ds:uri="http://schemas.microsoft.com/sharepoint/v3/contenttype/forms"/>
  </ds:schemaRefs>
</ds:datastoreItem>
</file>

<file path=customXml/itemProps3.xml><?xml version="1.0" encoding="utf-8"?>
<ds:datastoreItem xmlns:ds="http://schemas.openxmlformats.org/officeDocument/2006/customXml" ds:itemID="{8A98283F-C48E-471C-B970-E4D117A3ADC6}">
  <ds:schemaRefs>
    <ds:schemaRef ds:uri="http://schemas.microsoft.com/sharepoint/v3"/>
    <ds:schemaRef ds:uri="acbf4596-2247-4691-ae5c-60d5578e84a5"/>
    <ds:schemaRef ds:uri="http://purl.org/dc/dcmitype/"/>
    <ds:schemaRef ds:uri="http://schemas.microsoft.com/office/2006/documentManagement/types"/>
    <ds:schemaRef ds:uri="http://purl.org/dc/terms/"/>
    <ds:schemaRef ds:uri="184af400-6cf4-4be6-9056-547874e8c8ee"/>
    <ds:schemaRef ds:uri="30824e9b-d4f0-4d4d-a075-1a5695f0b0d0"/>
    <ds:schemaRef ds:uri="http://www.w3.org/XML/1998/namespace"/>
    <ds:schemaRef ds:uri="26cf11b9-9313-44be-9b0e-d6407581afd4"/>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Gault</dc:creator>
  <cp:keywords/>
  <dc:description/>
  <cp:lastModifiedBy>Julie Gray</cp:lastModifiedBy>
  <cp:revision>2</cp:revision>
  <dcterms:created xsi:type="dcterms:W3CDTF">2025-02-21T09:35:00Z</dcterms:created>
  <dcterms:modified xsi:type="dcterms:W3CDTF">2025-02-21T09:35:00Z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0x0101002CFD50891A73487FBF1A841208B5DC0803005ED3B1DBB4CC1347ABE4917078E64B9A</vt:lpwstr>
  </property>
  <property fmtid="{D5CDD505-2E9C-101B-9397-08002B2CF9AE}" pid="3" name="TaxKeyword">
    <vt:lpwstr/>
  </property>
  <property fmtid="{D5CDD505-2E9C-101B-9397-08002B2CF9AE}" pid="4" name="MediaServiceImageTags">
    <vt:lpwstr/>
  </property>
</Properties>
</file>