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049B2" w14:textId="77A80881" w:rsidR="006B639E" w:rsidRDefault="006B639E">
      <w:pPr>
        <w:rPr>
          <w:rFonts w:ascii="Arial" w:hAnsi="Arial" w:cs="Arial"/>
        </w:rPr>
      </w:pPr>
    </w:p>
    <w:p w14:paraId="59B5B7C0" w14:textId="77777777" w:rsidR="00126070" w:rsidRPr="00814FE9" w:rsidRDefault="00126070" w:rsidP="00126070">
      <w:pPr>
        <w:pStyle w:val="Heading1Orange"/>
        <w:rPr>
          <w:rFonts w:ascii="Arial" w:hAnsi="Arial" w:cs="Arial"/>
        </w:rPr>
      </w:pPr>
      <w:r w:rsidRPr="00814FE9">
        <w:rPr>
          <w:rFonts w:ascii="Arial" w:hAnsi="Arial" w:cs="Arial"/>
        </w:rPr>
        <w:t>AAG</w:t>
      </w:r>
    </w:p>
    <w:p w14:paraId="2B572501" w14:textId="77777777" w:rsidR="00126070" w:rsidRPr="00814FE9" w:rsidRDefault="00126070" w:rsidP="00126070">
      <w:pPr>
        <w:pStyle w:val="Heading2"/>
        <w:rPr>
          <w:rFonts w:ascii="Arial" w:hAnsi="Arial" w:cs="Arial"/>
        </w:rPr>
      </w:pPr>
    </w:p>
    <w:p w14:paraId="4933728D" w14:textId="77777777" w:rsidR="00126070" w:rsidRPr="00814FE9" w:rsidRDefault="00126070" w:rsidP="00126070">
      <w:pPr>
        <w:pStyle w:val="Heading2"/>
        <w:rPr>
          <w:rFonts w:ascii="Arial" w:hAnsi="Arial" w:cs="Arial"/>
          <w:sz w:val="28"/>
        </w:rPr>
      </w:pPr>
      <w:r w:rsidRPr="00814FE9">
        <w:rPr>
          <w:rFonts w:ascii="Arial" w:hAnsi="Arial" w:cs="Arial"/>
          <w:sz w:val="28"/>
        </w:rPr>
        <w:t>Minutes of Meeting</w:t>
      </w:r>
    </w:p>
    <w:p w14:paraId="55BE673C" w14:textId="77777777" w:rsidR="00126070" w:rsidRPr="00814FE9" w:rsidRDefault="00126070" w:rsidP="00126070">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126070" w:rsidRPr="00814FE9" w14:paraId="2DAECACB" w14:textId="77777777" w:rsidTr="00587598">
        <w:trPr>
          <w:trHeight w:val="454"/>
        </w:trPr>
        <w:tc>
          <w:tcPr>
            <w:tcW w:w="2160" w:type="dxa"/>
            <w:vAlign w:val="center"/>
          </w:tcPr>
          <w:p w14:paraId="048B44BD" w14:textId="77777777" w:rsidR="00126070" w:rsidRPr="00814FE9" w:rsidRDefault="00126070" w:rsidP="00587598">
            <w:pPr>
              <w:tabs>
                <w:tab w:val="left" w:pos="1440"/>
              </w:tabs>
              <w:rPr>
                <w:rFonts w:ascii="Arial" w:hAnsi="Arial" w:cs="Arial"/>
                <w:b/>
              </w:rPr>
            </w:pPr>
            <w:r w:rsidRPr="00814FE9">
              <w:rPr>
                <w:rFonts w:ascii="Arial" w:hAnsi="Arial" w:cs="Arial"/>
                <w:b/>
              </w:rPr>
              <w:t>Date</w:t>
            </w:r>
          </w:p>
        </w:tc>
        <w:tc>
          <w:tcPr>
            <w:tcW w:w="7560" w:type="dxa"/>
            <w:vAlign w:val="center"/>
          </w:tcPr>
          <w:p w14:paraId="6DD8B543" w14:textId="44CFFAFD" w:rsidR="00126070" w:rsidRPr="00814FE9" w:rsidRDefault="00FE25A3" w:rsidP="00587598">
            <w:pPr>
              <w:tabs>
                <w:tab w:val="left" w:pos="1440"/>
              </w:tabs>
              <w:rPr>
                <w:rFonts w:ascii="Arial" w:hAnsi="Arial" w:cs="Arial"/>
                <w:b/>
                <w:bCs/>
              </w:rPr>
            </w:pPr>
            <w:r>
              <w:rPr>
                <w:rFonts w:ascii="Arial" w:hAnsi="Arial" w:cs="Arial"/>
                <w:b/>
                <w:bCs/>
              </w:rPr>
              <w:t>0</w:t>
            </w:r>
            <w:r w:rsidR="00F52737">
              <w:rPr>
                <w:rFonts w:ascii="Arial" w:hAnsi="Arial" w:cs="Arial"/>
                <w:b/>
                <w:bCs/>
              </w:rPr>
              <w:t>1</w:t>
            </w:r>
            <w:r>
              <w:rPr>
                <w:rFonts w:ascii="Arial" w:hAnsi="Arial" w:cs="Arial"/>
                <w:b/>
                <w:bCs/>
              </w:rPr>
              <w:t>/0</w:t>
            </w:r>
            <w:r w:rsidR="00F52737">
              <w:rPr>
                <w:rFonts w:ascii="Arial" w:hAnsi="Arial" w:cs="Arial"/>
                <w:b/>
                <w:bCs/>
              </w:rPr>
              <w:t>8</w:t>
            </w:r>
            <w:r w:rsidR="00126070" w:rsidRPr="00814FE9">
              <w:rPr>
                <w:rFonts w:ascii="Arial" w:hAnsi="Arial" w:cs="Arial"/>
                <w:b/>
                <w:bCs/>
              </w:rPr>
              <w:t>/202</w:t>
            </w:r>
            <w:r w:rsidR="00F52737">
              <w:rPr>
                <w:rFonts w:ascii="Arial" w:hAnsi="Arial" w:cs="Arial"/>
                <w:b/>
                <w:bCs/>
              </w:rPr>
              <w:t>4</w:t>
            </w:r>
          </w:p>
        </w:tc>
      </w:tr>
      <w:tr w:rsidR="00126070" w:rsidRPr="00814FE9" w14:paraId="5E78152D" w14:textId="77777777" w:rsidTr="00587598">
        <w:trPr>
          <w:trHeight w:val="454"/>
        </w:trPr>
        <w:tc>
          <w:tcPr>
            <w:tcW w:w="2160" w:type="dxa"/>
            <w:vAlign w:val="center"/>
          </w:tcPr>
          <w:p w14:paraId="25A6A68A" w14:textId="77777777" w:rsidR="00126070" w:rsidRPr="00814FE9" w:rsidRDefault="00126070" w:rsidP="00587598">
            <w:pPr>
              <w:tabs>
                <w:tab w:val="left" w:pos="1440"/>
              </w:tabs>
              <w:rPr>
                <w:rFonts w:ascii="Arial" w:hAnsi="Arial" w:cs="Arial"/>
                <w:b/>
              </w:rPr>
            </w:pPr>
            <w:r w:rsidRPr="00814FE9">
              <w:rPr>
                <w:rFonts w:ascii="Arial" w:hAnsi="Arial" w:cs="Arial"/>
                <w:b/>
              </w:rPr>
              <w:t>Time</w:t>
            </w:r>
          </w:p>
        </w:tc>
        <w:tc>
          <w:tcPr>
            <w:tcW w:w="7560" w:type="dxa"/>
            <w:vAlign w:val="center"/>
          </w:tcPr>
          <w:p w14:paraId="054FB8FA" w14:textId="77777777" w:rsidR="00126070" w:rsidRPr="00814FE9" w:rsidRDefault="00126070" w:rsidP="00587598">
            <w:pPr>
              <w:tabs>
                <w:tab w:val="left" w:pos="1440"/>
              </w:tabs>
              <w:rPr>
                <w:rFonts w:ascii="Arial" w:hAnsi="Arial" w:cs="Arial"/>
                <w:b/>
              </w:rPr>
            </w:pPr>
            <w:r w:rsidRPr="00814FE9">
              <w:rPr>
                <w:rFonts w:ascii="Arial" w:hAnsi="Arial" w:cs="Arial"/>
                <w:b/>
              </w:rPr>
              <w:t>10:00am-12:00pm</w:t>
            </w:r>
          </w:p>
        </w:tc>
      </w:tr>
      <w:tr w:rsidR="00126070" w:rsidRPr="00A266B2" w14:paraId="24139A2F" w14:textId="77777777" w:rsidTr="00587598">
        <w:trPr>
          <w:trHeight w:val="454"/>
        </w:trPr>
        <w:tc>
          <w:tcPr>
            <w:tcW w:w="2160" w:type="dxa"/>
            <w:vAlign w:val="center"/>
          </w:tcPr>
          <w:p w14:paraId="3FD14EB1" w14:textId="77777777" w:rsidR="00126070" w:rsidRPr="00A266B2" w:rsidRDefault="00126070" w:rsidP="00587598">
            <w:pPr>
              <w:tabs>
                <w:tab w:val="left" w:pos="1440"/>
              </w:tabs>
              <w:rPr>
                <w:rFonts w:ascii="Arial" w:hAnsi="Arial" w:cs="Arial"/>
                <w:b/>
              </w:rPr>
            </w:pPr>
            <w:r w:rsidRPr="00A266B2">
              <w:rPr>
                <w:rFonts w:ascii="Arial" w:hAnsi="Arial" w:cs="Arial"/>
                <w:b/>
              </w:rPr>
              <w:t>Location</w:t>
            </w:r>
          </w:p>
        </w:tc>
        <w:tc>
          <w:tcPr>
            <w:tcW w:w="7560" w:type="dxa"/>
            <w:vAlign w:val="center"/>
          </w:tcPr>
          <w:p w14:paraId="5BC4B2FE" w14:textId="77777777" w:rsidR="00126070" w:rsidRPr="00A266B2" w:rsidRDefault="00126070" w:rsidP="00587598">
            <w:pPr>
              <w:tabs>
                <w:tab w:val="left" w:pos="1440"/>
              </w:tabs>
              <w:rPr>
                <w:rFonts w:ascii="Arial" w:hAnsi="Arial" w:cs="Arial"/>
                <w:b/>
              </w:rPr>
            </w:pPr>
            <w:r w:rsidRPr="00A266B2">
              <w:rPr>
                <w:rFonts w:ascii="Arial" w:hAnsi="Arial" w:cs="Arial"/>
                <w:b/>
              </w:rPr>
              <w:t>MS Teams Call</w:t>
            </w:r>
          </w:p>
        </w:tc>
      </w:tr>
      <w:tr w:rsidR="00126070" w:rsidRPr="00A266B2" w14:paraId="51522897" w14:textId="77777777" w:rsidTr="00587598">
        <w:trPr>
          <w:trHeight w:val="737"/>
        </w:trPr>
        <w:tc>
          <w:tcPr>
            <w:tcW w:w="2160" w:type="dxa"/>
            <w:vAlign w:val="center"/>
          </w:tcPr>
          <w:p w14:paraId="1F0EC3BC" w14:textId="77777777" w:rsidR="00126070" w:rsidRPr="00A266B2" w:rsidRDefault="00126070" w:rsidP="00587598">
            <w:pPr>
              <w:tabs>
                <w:tab w:val="left" w:pos="1440"/>
              </w:tabs>
              <w:rPr>
                <w:rFonts w:ascii="Arial" w:hAnsi="Arial" w:cs="Arial"/>
                <w:b/>
              </w:rPr>
            </w:pPr>
            <w:r w:rsidRPr="00A266B2">
              <w:rPr>
                <w:rFonts w:ascii="Arial" w:hAnsi="Arial" w:cs="Arial"/>
                <w:b/>
              </w:rPr>
              <w:t>Present</w:t>
            </w:r>
          </w:p>
        </w:tc>
        <w:tc>
          <w:tcPr>
            <w:tcW w:w="7560" w:type="dxa"/>
            <w:vAlign w:val="center"/>
          </w:tcPr>
          <w:p w14:paraId="1477C1CA" w14:textId="40BF1697" w:rsidR="00126070" w:rsidRPr="000B4A60" w:rsidRDefault="00126070" w:rsidP="000B4A60">
            <w:pPr>
              <w:tabs>
                <w:tab w:val="left" w:pos="1440"/>
              </w:tabs>
              <w:spacing w:after="0" w:line="240" w:lineRule="auto"/>
              <w:rPr>
                <w:rFonts w:ascii="Arial" w:hAnsi="Arial" w:cs="Arial"/>
                <w:bCs/>
                <w:color w:val="00B050"/>
              </w:rPr>
            </w:pPr>
            <w:r w:rsidRPr="00A266B2">
              <w:rPr>
                <w:rFonts w:ascii="Arial" w:hAnsi="Arial" w:cs="Arial"/>
                <w:bCs/>
              </w:rPr>
              <w:t xml:space="preserve">Ruth Jennings (Chair), George Brown (Vice-Chair) – SQA Accreditation, </w:t>
            </w:r>
            <w:r w:rsidR="00FD5652">
              <w:rPr>
                <w:rFonts w:ascii="Arial" w:hAnsi="Arial" w:cs="Arial"/>
                <w:bCs/>
              </w:rPr>
              <w:t>Cath Henderson – Scottish Government,</w:t>
            </w:r>
            <w:r w:rsidRPr="00A266B2">
              <w:rPr>
                <w:rFonts w:ascii="Arial" w:hAnsi="Arial" w:cs="Arial"/>
                <w:bCs/>
              </w:rPr>
              <w:t xml:space="preserve"> Diane Mitchell – </w:t>
            </w:r>
            <w:r w:rsidR="00F13270">
              <w:rPr>
                <w:rFonts w:ascii="Arial" w:hAnsi="Arial" w:cs="Arial"/>
                <w:bCs/>
              </w:rPr>
              <w:t>Fife</w:t>
            </w:r>
            <w:r w:rsidRPr="00A266B2">
              <w:rPr>
                <w:rFonts w:ascii="Arial" w:hAnsi="Arial" w:cs="Arial"/>
                <w:bCs/>
              </w:rPr>
              <w:t xml:space="preserve"> College, Sheila Dunn - SCQF, </w:t>
            </w:r>
            <w:r w:rsidR="00FE25A3" w:rsidRPr="00A266B2">
              <w:rPr>
                <w:rFonts w:ascii="Arial" w:hAnsi="Arial" w:cs="Arial"/>
                <w:bCs/>
                <w:color w:val="000000" w:themeColor="text1"/>
              </w:rPr>
              <w:t>Alison Bucknell – FISSS</w:t>
            </w:r>
            <w:r w:rsidRPr="00A266B2">
              <w:rPr>
                <w:rFonts w:ascii="Arial" w:hAnsi="Arial" w:cs="Arial"/>
                <w:bCs/>
              </w:rPr>
              <w:t xml:space="preserve">, </w:t>
            </w:r>
            <w:r w:rsidR="00FD5652">
              <w:rPr>
                <w:rFonts w:ascii="Arial" w:hAnsi="Arial" w:cs="Arial"/>
                <w:bCs/>
              </w:rPr>
              <w:t>Matthew Barr – Glasgow University</w:t>
            </w:r>
            <w:r w:rsidRPr="00A266B2">
              <w:rPr>
                <w:rFonts w:ascii="Arial" w:hAnsi="Arial" w:cs="Arial"/>
              </w:rPr>
              <w:t>,</w:t>
            </w:r>
            <w:r w:rsidR="00FD5652">
              <w:rPr>
                <w:rFonts w:ascii="Arial" w:hAnsi="Arial" w:cs="Arial"/>
              </w:rPr>
              <w:t xml:space="preserve"> James McDonald – RBS, Andy Sturgeon – Scottish Power, Colin Young – Leonardo,</w:t>
            </w:r>
            <w:r w:rsidRPr="00A266B2">
              <w:rPr>
                <w:rFonts w:ascii="Arial" w:hAnsi="Arial" w:cs="Arial"/>
              </w:rPr>
              <w:t xml:space="preserve"> Terry Dillon – SDS</w:t>
            </w:r>
            <w:r w:rsidR="00E84A0E">
              <w:rPr>
                <w:rFonts w:ascii="Arial" w:hAnsi="Arial" w:cs="Arial"/>
              </w:rPr>
              <w:t>, Nicola Conner - SDS</w:t>
            </w:r>
          </w:p>
        </w:tc>
      </w:tr>
    </w:tbl>
    <w:p w14:paraId="57EC0A43" w14:textId="77777777" w:rsidR="00126070" w:rsidRPr="00A266B2" w:rsidRDefault="00126070" w:rsidP="00126070">
      <w:pPr>
        <w:pStyle w:val="Introduction"/>
        <w:rPr>
          <w:rFonts w:ascii="Arial" w:hAnsi="Arial" w:cs="Arial"/>
          <w:sz w:val="22"/>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7"/>
        <w:gridCol w:w="992"/>
      </w:tblGrid>
      <w:tr w:rsidR="00126070" w:rsidRPr="00A266B2" w14:paraId="4DB5FD8E" w14:textId="77777777" w:rsidTr="00545EF0">
        <w:trPr>
          <w:trHeight w:val="448"/>
        </w:trPr>
        <w:tc>
          <w:tcPr>
            <w:tcW w:w="8648" w:type="dxa"/>
            <w:gridSpan w:val="2"/>
            <w:shd w:val="clear" w:color="auto" w:fill="FFFFFF" w:themeFill="background1"/>
          </w:tcPr>
          <w:p w14:paraId="15528B47" w14:textId="77777777" w:rsidR="00126070" w:rsidRPr="00A266B2" w:rsidRDefault="00126070" w:rsidP="00E3747B">
            <w:pPr>
              <w:rPr>
                <w:rFonts w:ascii="Arial" w:hAnsi="Arial" w:cs="Arial"/>
              </w:rPr>
            </w:pPr>
          </w:p>
        </w:tc>
        <w:tc>
          <w:tcPr>
            <w:tcW w:w="992" w:type="dxa"/>
            <w:shd w:val="clear" w:color="auto" w:fill="FFFFFF" w:themeFill="background1"/>
            <w:vAlign w:val="center"/>
          </w:tcPr>
          <w:p w14:paraId="1AB5DB97" w14:textId="77777777" w:rsidR="00126070" w:rsidRPr="00A266B2" w:rsidRDefault="00126070" w:rsidP="00587598">
            <w:pPr>
              <w:pStyle w:val="Heading1"/>
              <w:tabs>
                <w:tab w:val="left" w:pos="720"/>
              </w:tabs>
              <w:ind w:right="26"/>
              <w:rPr>
                <w:rFonts w:ascii="Arial" w:hAnsi="Arial" w:cs="Arial"/>
                <w:sz w:val="22"/>
                <w:szCs w:val="22"/>
              </w:rPr>
            </w:pPr>
            <w:r w:rsidRPr="00A266B2">
              <w:rPr>
                <w:rFonts w:ascii="Arial" w:hAnsi="Arial" w:cs="Arial"/>
                <w:sz w:val="22"/>
                <w:szCs w:val="22"/>
              </w:rPr>
              <w:t>Action</w:t>
            </w:r>
          </w:p>
        </w:tc>
      </w:tr>
      <w:tr w:rsidR="00126070" w:rsidRPr="00A266B2" w14:paraId="5D508D3D" w14:textId="77777777" w:rsidTr="00545EF0">
        <w:trPr>
          <w:trHeight w:val="347"/>
        </w:trPr>
        <w:tc>
          <w:tcPr>
            <w:tcW w:w="851" w:type="dxa"/>
            <w:shd w:val="clear" w:color="auto" w:fill="FFFFFF" w:themeFill="background1"/>
          </w:tcPr>
          <w:p w14:paraId="59CD1849" w14:textId="77777777" w:rsidR="00126070" w:rsidRPr="00A266B2" w:rsidRDefault="00126070" w:rsidP="00587598">
            <w:pPr>
              <w:tabs>
                <w:tab w:val="left" w:pos="720"/>
              </w:tabs>
              <w:jc w:val="both"/>
              <w:rPr>
                <w:rFonts w:ascii="Arial" w:hAnsi="Arial" w:cs="Arial"/>
                <w:b/>
              </w:rPr>
            </w:pPr>
            <w:r w:rsidRPr="00A266B2">
              <w:rPr>
                <w:rFonts w:ascii="Arial" w:hAnsi="Arial" w:cs="Arial"/>
                <w:b/>
              </w:rPr>
              <w:t>1.</w:t>
            </w:r>
          </w:p>
        </w:tc>
        <w:tc>
          <w:tcPr>
            <w:tcW w:w="7797" w:type="dxa"/>
            <w:shd w:val="clear" w:color="auto" w:fill="FFFFFF" w:themeFill="background1"/>
          </w:tcPr>
          <w:p w14:paraId="2C299159" w14:textId="77777777" w:rsidR="00126070" w:rsidRPr="00A266B2" w:rsidRDefault="00126070" w:rsidP="00587598">
            <w:pPr>
              <w:tabs>
                <w:tab w:val="left" w:pos="720"/>
              </w:tabs>
              <w:jc w:val="both"/>
              <w:rPr>
                <w:rFonts w:ascii="Arial" w:hAnsi="Arial" w:cs="Arial"/>
                <w:b/>
              </w:rPr>
            </w:pPr>
            <w:r w:rsidRPr="00A266B2">
              <w:rPr>
                <w:rFonts w:ascii="Arial" w:hAnsi="Arial" w:cs="Arial"/>
                <w:b/>
              </w:rPr>
              <w:t>Apologies &amp; Guests</w:t>
            </w:r>
          </w:p>
        </w:tc>
        <w:tc>
          <w:tcPr>
            <w:tcW w:w="992" w:type="dxa"/>
            <w:shd w:val="clear" w:color="auto" w:fill="FFFFFF" w:themeFill="background1"/>
          </w:tcPr>
          <w:p w14:paraId="51B9BB3A" w14:textId="77777777" w:rsidR="00126070" w:rsidRPr="00A266B2" w:rsidRDefault="00126070" w:rsidP="00587598">
            <w:pPr>
              <w:tabs>
                <w:tab w:val="left" w:pos="720"/>
              </w:tabs>
              <w:jc w:val="both"/>
              <w:rPr>
                <w:rFonts w:ascii="Arial" w:hAnsi="Arial" w:cs="Arial"/>
              </w:rPr>
            </w:pPr>
          </w:p>
        </w:tc>
      </w:tr>
      <w:tr w:rsidR="00126070" w:rsidRPr="00A266B2" w14:paraId="32280642" w14:textId="77777777" w:rsidTr="002D6FED">
        <w:trPr>
          <w:trHeight w:val="1723"/>
        </w:trPr>
        <w:tc>
          <w:tcPr>
            <w:tcW w:w="851" w:type="dxa"/>
            <w:shd w:val="clear" w:color="auto" w:fill="FFFFFF" w:themeFill="background1"/>
          </w:tcPr>
          <w:p w14:paraId="76474FF3" w14:textId="77777777" w:rsidR="00126070" w:rsidRPr="00A266B2" w:rsidRDefault="00126070" w:rsidP="00587598">
            <w:pPr>
              <w:tabs>
                <w:tab w:val="left" w:pos="720"/>
              </w:tabs>
              <w:jc w:val="both"/>
              <w:rPr>
                <w:rFonts w:ascii="Arial" w:hAnsi="Arial" w:cs="Arial"/>
                <w:bCs/>
              </w:rPr>
            </w:pPr>
          </w:p>
        </w:tc>
        <w:tc>
          <w:tcPr>
            <w:tcW w:w="7797" w:type="dxa"/>
            <w:shd w:val="clear" w:color="auto" w:fill="FFFFFF" w:themeFill="background1"/>
          </w:tcPr>
          <w:p w14:paraId="758B1777" w14:textId="51D726B1" w:rsidR="00F535D1" w:rsidRPr="00A266B2" w:rsidRDefault="00F535D1" w:rsidP="00126070">
            <w:pPr>
              <w:tabs>
                <w:tab w:val="left" w:pos="720"/>
              </w:tabs>
              <w:jc w:val="both"/>
              <w:rPr>
                <w:rFonts w:ascii="Arial" w:hAnsi="Arial" w:cs="Arial"/>
                <w:bCs/>
                <w:u w:val="single"/>
              </w:rPr>
            </w:pPr>
            <w:r w:rsidRPr="00A266B2">
              <w:rPr>
                <w:rFonts w:ascii="Arial" w:hAnsi="Arial" w:cs="Arial"/>
                <w:bCs/>
                <w:u w:val="single"/>
              </w:rPr>
              <w:t>Apologies</w:t>
            </w:r>
          </w:p>
          <w:p w14:paraId="2810D0A9" w14:textId="49ADC296" w:rsidR="00FE25A3" w:rsidRDefault="001D1B76" w:rsidP="00635284">
            <w:pPr>
              <w:tabs>
                <w:tab w:val="left" w:pos="1440"/>
              </w:tabs>
              <w:spacing w:after="0" w:line="360" w:lineRule="auto"/>
              <w:jc w:val="both"/>
              <w:rPr>
                <w:rFonts w:ascii="Arial" w:hAnsi="Arial" w:cs="Arial"/>
                <w:bCs/>
              </w:rPr>
            </w:pPr>
            <w:r>
              <w:rPr>
                <w:rFonts w:ascii="Arial" w:hAnsi="Arial" w:cs="Arial"/>
                <w:bCs/>
              </w:rPr>
              <w:t xml:space="preserve">Bethany Welsh </w:t>
            </w:r>
            <w:r w:rsidR="00FD5652">
              <w:rPr>
                <w:rFonts w:ascii="Arial" w:hAnsi="Arial" w:cs="Arial"/>
                <w:bCs/>
              </w:rPr>
              <w:t>– Balfour Beatty</w:t>
            </w:r>
          </w:p>
          <w:p w14:paraId="4C94F5DF" w14:textId="4F535B75" w:rsidR="001D1B76" w:rsidRDefault="001D1B76" w:rsidP="00635284">
            <w:pPr>
              <w:tabs>
                <w:tab w:val="left" w:pos="1440"/>
              </w:tabs>
              <w:spacing w:after="0" w:line="360" w:lineRule="auto"/>
              <w:jc w:val="both"/>
              <w:rPr>
                <w:rFonts w:ascii="Arial" w:hAnsi="Arial" w:cs="Arial"/>
                <w:bCs/>
              </w:rPr>
            </w:pPr>
            <w:r>
              <w:rPr>
                <w:rFonts w:ascii="Arial" w:hAnsi="Arial" w:cs="Arial"/>
                <w:bCs/>
              </w:rPr>
              <w:t xml:space="preserve">Stuart McKenna </w:t>
            </w:r>
            <w:r w:rsidR="00FD5652">
              <w:rPr>
                <w:rFonts w:ascii="Arial" w:hAnsi="Arial" w:cs="Arial"/>
                <w:bCs/>
              </w:rPr>
              <w:t>- STF</w:t>
            </w:r>
          </w:p>
          <w:p w14:paraId="288C711E" w14:textId="0A31A53D" w:rsidR="001D1B76" w:rsidRDefault="00F13270" w:rsidP="00635284">
            <w:pPr>
              <w:tabs>
                <w:tab w:val="left" w:pos="1440"/>
              </w:tabs>
              <w:spacing w:after="0" w:line="360" w:lineRule="auto"/>
              <w:jc w:val="both"/>
              <w:rPr>
                <w:rFonts w:ascii="Arial" w:hAnsi="Arial" w:cs="Arial"/>
                <w:bCs/>
              </w:rPr>
            </w:pPr>
            <w:r w:rsidRPr="00A266B2">
              <w:rPr>
                <w:rFonts w:ascii="Arial" w:hAnsi="Arial" w:cs="Arial"/>
                <w:bCs/>
              </w:rPr>
              <w:t>Tommy Breslin – STUC</w:t>
            </w:r>
          </w:p>
          <w:p w14:paraId="094344A3" w14:textId="5D2D360B" w:rsidR="00F13270" w:rsidRDefault="00F13270" w:rsidP="00635284">
            <w:pPr>
              <w:tabs>
                <w:tab w:val="left" w:pos="1440"/>
              </w:tabs>
              <w:spacing w:after="0" w:line="360" w:lineRule="auto"/>
              <w:jc w:val="both"/>
              <w:rPr>
                <w:rFonts w:ascii="Arial" w:hAnsi="Arial" w:cs="Arial"/>
              </w:rPr>
            </w:pPr>
            <w:r>
              <w:rPr>
                <w:rFonts w:ascii="Arial" w:hAnsi="Arial" w:cs="Arial"/>
              </w:rPr>
              <w:t>Klaus</w:t>
            </w:r>
            <w:r w:rsidR="00FD5652">
              <w:rPr>
                <w:rFonts w:ascii="Arial" w:hAnsi="Arial" w:cs="Arial"/>
              </w:rPr>
              <w:t xml:space="preserve"> Mayar</w:t>
            </w:r>
            <w:r w:rsidRPr="00A266B2">
              <w:rPr>
                <w:rFonts w:ascii="Arial" w:hAnsi="Arial" w:cs="Arial"/>
              </w:rPr>
              <w:t xml:space="preserve"> – Education Scotland</w:t>
            </w:r>
          </w:p>
          <w:p w14:paraId="233B63C3" w14:textId="5C598230" w:rsidR="00FD5652" w:rsidRDefault="00FD5652" w:rsidP="00635284">
            <w:pPr>
              <w:tabs>
                <w:tab w:val="left" w:pos="1440"/>
              </w:tabs>
              <w:spacing w:after="0" w:line="360" w:lineRule="auto"/>
              <w:jc w:val="both"/>
              <w:rPr>
                <w:rFonts w:ascii="Arial" w:hAnsi="Arial" w:cs="Arial"/>
                <w:bCs/>
              </w:rPr>
            </w:pPr>
            <w:r w:rsidRPr="00A266B2">
              <w:rPr>
                <w:rFonts w:ascii="Arial" w:hAnsi="Arial" w:cs="Arial"/>
                <w:bCs/>
              </w:rPr>
              <w:t>Paul Gibson – Scottish Government</w:t>
            </w:r>
          </w:p>
          <w:p w14:paraId="5D74F8FC" w14:textId="42D2C39C" w:rsidR="00FC0829" w:rsidRDefault="00FC0829" w:rsidP="00635284">
            <w:pPr>
              <w:tabs>
                <w:tab w:val="left" w:pos="1440"/>
              </w:tabs>
              <w:spacing w:after="0" w:line="360" w:lineRule="auto"/>
              <w:jc w:val="both"/>
              <w:rPr>
                <w:rFonts w:ascii="Arial" w:hAnsi="Arial" w:cs="Arial"/>
                <w:bCs/>
              </w:rPr>
            </w:pPr>
            <w:r>
              <w:rPr>
                <w:rFonts w:ascii="Arial" w:hAnsi="Arial" w:cs="Arial"/>
                <w:bCs/>
              </w:rPr>
              <w:t xml:space="preserve">Catherine Ferry – Scottish Government </w:t>
            </w:r>
          </w:p>
          <w:p w14:paraId="48D7FAC5" w14:textId="77777777" w:rsidR="001D1B76" w:rsidRPr="00A266B2" w:rsidRDefault="001D1B76" w:rsidP="00FE25A3">
            <w:pPr>
              <w:tabs>
                <w:tab w:val="left" w:pos="1440"/>
              </w:tabs>
              <w:spacing w:after="0" w:line="240" w:lineRule="auto"/>
              <w:jc w:val="both"/>
              <w:rPr>
                <w:rFonts w:ascii="Arial" w:hAnsi="Arial" w:cs="Arial"/>
                <w:bCs/>
              </w:rPr>
            </w:pPr>
          </w:p>
          <w:p w14:paraId="01453AD4" w14:textId="77777777" w:rsidR="00FE25A3" w:rsidRDefault="00F535D1" w:rsidP="00126070">
            <w:pPr>
              <w:tabs>
                <w:tab w:val="left" w:pos="720"/>
              </w:tabs>
              <w:jc w:val="both"/>
              <w:rPr>
                <w:rFonts w:ascii="Arial" w:hAnsi="Arial" w:cs="Arial"/>
                <w:bCs/>
                <w:u w:val="single"/>
              </w:rPr>
            </w:pPr>
            <w:r w:rsidRPr="00A266B2">
              <w:rPr>
                <w:rFonts w:ascii="Arial" w:hAnsi="Arial" w:cs="Arial"/>
                <w:bCs/>
                <w:u w:val="single"/>
              </w:rPr>
              <w:t>Guests</w:t>
            </w:r>
          </w:p>
          <w:p w14:paraId="36E9FE30" w14:textId="77777777" w:rsidR="00635284" w:rsidRDefault="00635284" w:rsidP="00126070">
            <w:pPr>
              <w:tabs>
                <w:tab w:val="left" w:pos="720"/>
              </w:tabs>
              <w:jc w:val="both"/>
              <w:rPr>
                <w:rFonts w:ascii="Arial" w:hAnsi="Arial" w:cs="Arial"/>
                <w:bCs/>
              </w:rPr>
            </w:pPr>
            <w:r>
              <w:rPr>
                <w:rFonts w:ascii="Arial" w:hAnsi="Arial" w:cs="Arial"/>
                <w:bCs/>
              </w:rPr>
              <w:t>Cara Jones – Chartered Institute for Archaeologists</w:t>
            </w:r>
          </w:p>
          <w:p w14:paraId="4CC54CDA" w14:textId="77777777" w:rsidR="00635284" w:rsidRDefault="00635284" w:rsidP="00126070">
            <w:pPr>
              <w:tabs>
                <w:tab w:val="left" w:pos="720"/>
              </w:tabs>
              <w:jc w:val="both"/>
              <w:rPr>
                <w:rFonts w:ascii="Arial" w:hAnsi="Arial" w:cs="Arial"/>
                <w:bCs/>
              </w:rPr>
            </w:pPr>
            <w:r>
              <w:rPr>
                <w:rFonts w:ascii="Arial" w:hAnsi="Arial" w:cs="Arial"/>
                <w:bCs/>
              </w:rPr>
              <w:t xml:space="preserve">Catherine Cartmell – Historic Environment Scotland </w:t>
            </w:r>
          </w:p>
          <w:p w14:paraId="11B6C487" w14:textId="6E73A4E8" w:rsidR="00635284" w:rsidRDefault="00635284" w:rsidP="00126070">
            <w:pPr>
              <w:tabs>
                <w:tab w:val="left" w:pos="720"/>
              </w:tabs>
              <w:jc w:val="both"/>
              <w:rPr>
                <w:rFonts w:ascii="Arial" w:hAnsi="Arial" w:cs="Arial"/>
                <w:bCs/>
              </w:rPr>
            </w:pPr>
            <w:r>
              <w:rPr>
                <w:rFonts w:ascii="Arial" w:hAnsi="Arial" w:cs="Arial"/>
                <w:bCs/>
              </w:rPr>
              <w:t>Deborah Miller – SDS</w:t>
            </w:r>
          </w:p>
          <w:p w14:paraId="66B5C9B3" w14:textId="2F92688D" w:rsidR="00635284" w:rsidRDefault="00635284" w:rsidP="00126070">
            <w:pPr>
              <w:tabs>
                <w:tab w:val="left" w:pos="720"/>
              </w:tabs>
              <w:jc w:val="both"/>
              <w:rPr>
                <w:rFonts w:ascii="Arial" w:hAnsi="Arial" w:cs="Arial"/>
                <w:bCs/>
              </w:rPr>
            </w:pPr>
            <w:r>
              <w:rPr>
                <w:rFonts w:ascii="Arial" w:hAnsi="Arial" w:cs="Arial"/>
                <w:bCs/>
              </w:rPr>
              <w:t>Keith Spalding – SDS</w:t>
            </w:r>
          </w:p>
          <w:p w14:paraId="4916320C" w14:textId="1199499A" w:rsidR="00635284" w:rsidRPr="00635284" w:rsidRDefault="00635284" w:rsidP="00126070">
            <w:pPr>
              <w:tabs>
                <w:tab w:val="left" w:pos="720"/>
              </w:tabs>
              <w:jc w:val="both"/>
              <w:rPr>
                <w:rFonts w:ascii="Arial" w:hAnsi="Arial" w:cs="Arial"/>
                <w:bCs/>
              </w:rPr>
            </w:pPr>
            <w:r>
              <w:rPr>
                <w:rFonts w:ascii="Arial" w:hAnsi="Arial" w:cs="Arial"/>
                <w:bCs/>
              </w:rPr>
              <w:t>Laura Brady - SDS</w:t>
            </w:r>
          </w:p>
        </w:tc>
        <w:tc>
          <w:tcPr>
            <w:tcW w:w="992" w:type="dxa"/>
            <w:shd w:val="clear" w:color="auto" w:fill="FFFFFF" w:themeFill="background1"/>
          </w:tcPr>
          <w:p w14:paraId="0E4CFADF" w14:textId="77777777" w:rsidR="00126070" w:rsidRPr="00A266B2" w:rsidRDefault="00126070" w:rsidP="00587598">
            <w:pPr>
              <w:tabs>
                <w:tab w:val="left" w:pos="720"/>
              </w:tabs>
              <w:jc w:val="both"/>
              <w:rPr>
                <w:rFonts w:ascii="Arial" w:hAnsi="Arial" w:cs="Arial"/>
              </w:rPr>
            </w:pPr>
          </w:p>
          <w:p w14:paraId="690BD4EF" w14:textId="77777777" w:rsidR="002266A0" w:rsidRPr="00A266B2" w:rsidRDefault="002266A0" w:rsidP="00587598">
            <w:pPr>
              <w:tabs>
                <w:tab w:val="left" w:pos="720"/>
              </w:tabs>
              <w:jc w:val="both"/>
              <w:rPr>
                <w:rFonts w:ascii="Arial" w:hAnsi="Arial" w:cs="Arial"/>
              </w:rPr>
            </w:pPr>
          </w:p>
          <w:p w14:paraId="182252D2" w14:textId="77777777" w:rsidR="002266A0" w:rsidRPr="00A266B2" w:rsidRDefault="002266A0" w:rsidP="00587598">
            <w:pPr>
              <w:tabs>
                <w:tab w:val="left" w:pos="720"/>
              </w:tabs>
              <w:jc w:val="both"/>
              <w:rPr>
                <w:rFonts w:ascii="Arial" w:hAnsi="Arial" w:cs="Arial"/>
              </w:rPr>
            </w:pPr>
          </w:p>
          <w:p w14:paraId="7F36DBD4" w14:textId="77777777" w:rsidR="002266A0" w:rsidRPr="00A266B2" w:rsidRDefault="002266A0" w:rsidP="00587598">
            <w:pPr>
              <w:tabs>
                <w:tab w:val="left" w:pos="720"/>
              </w:tabs>
              <w:jc w:val="both"/>
              <w:rPr>
                <w:rFonts w:ascii="Arial" w:hAnsi="Arial" w:cs="Arial"/>
                <w:color w:val="00B050"/>
              </w:rPr>
            </w:pPr>
          </w:p>
          <w:p w14:paraId="738AE2B4" w14:textId="77777777" w:rsidR="002266A0" w:rsidRPr="00A266B2" w:rsidRDefault="002266A0" w:rsidP="00FE25A3">
            <w:pPr>
              <w:tabs>
                <w:tab w:val="left" w:pos="720"/>
              </w:tabs>
              <w:jc w:val="both"/>
              <w:rPr>
                <w:rFonts w:ascii="Arial" w:hAnsi="Arial" w:cs="Arial"/>
              </w:rPr>
            </w:pPr>
          </w:p>
        </w:tc>
      </w:tr>
      <w:tr w:rsidR="00126070" w:rsidRPr="00A266B2" w14:paraId="19650651" w14:textId="77777777" w:rsidTr="00545EF0">
        <w:trPr>
          <w:trHeight w:val="352"/>
        </w:trPr>
        <w:tc>
          <w:tcPr>
            <w:tcW w:w="851" w:type="dxa"/>
            <w:shd w:val="clear" w:color="auto" w:fill="FFFFFF" w:themeFill="background1"/>
          </w:tcPr>
          <w:p w14:paraId="4484D6FC" w14:textId="77777777" w:rsidR="00126070" w:rsidRPr="00A266B2" w:rsidRDefault="00126070" w:rsidP="00587598">
            <w:pPr>
              <w:tabs>
                <w:tab w:val="left" w:pos="720"/>
              </w:tabs>
              <w:jc w:val="both"/>
              <w:rPr>
                <w:rFonts w:ascii="Arial" w:hAnsi="Arial" w:cs="Arial"/>
                <w:b/>
              </w:rPr>
            </w:pPr>
            <w:r w:rsidRPr="00A266B2">
              <w:rPr>
                <w:rFonts w:ascii="Arial" w:hAnsi="Arial" w:cs="Arial"/>
                <w:b/>
              </w:rPr>
              <w:t>2.</w:t>
            </w:r>
          </w:p>
        </w:tc>
        <w:tc>
          <w:tcPr>
            <w:tcW w:w="7797" w:type="dxa"/>
            <w:shd w:val="clear" w:color="auto" w:fill="FFFFFF" w:themeFill="background1"/>
          </w:tcPr>
          <w:p w14:paraId="3738668D" w14:textId="77777777" w:rsidR="00126070" w:rsidRPr="00A266B2" w:rsidRDefault="00126070" w:rsidP="00587598">
            <w:pPr>
              <w:tabs>
                <w:tab w:val="left" w:pos="720"/>
              </w:tabs>
              <w:jc w:val="both"/>
              <w:rPr>
                <w:rFonts w:ascii="Arial" w:hAnsi="Arial" w:cs="Arial"/>
                <w:b/>
              </w:rPr>
            </w:pPr>
            <w:r w:rsidRPr="00A266B2">
              <w:rPr>
                <w:rFonts w:ascii="Arial" w:hAnsi="Arial" w:cs="Arial"/>
                <w:b/>
              </w:rPr>
              <w:t>Welcome &amp; Previous Minutes</w:t>
            </w:r>
          </w:p>
        </w:tc>
        <w:tc>
          <w:tcPr>
            <w:tcW w:w="992" w:type="dxa"/>
            <w:shd w:val="clear" w:color="auto" w:fill="FFFFFF" w:themeFill="background1"/>
          </w:tcPr>
          <w:p w14:paraId="09C3035F" w14:textId="77777777" w:rsidR="00126070" w:rsidRPr="00A266B2" w:rsidRDefault="00126070" w:rsidP="00587598">
            <w:pPr>
              <w:tabs>
                <w:tab w:val="left" w:pos="720"/>
              </w:tabs>
              <w:jc w:val="both"/>
              <w:rPr>
                <w:rFonts w:ascii="Arial" w:hAnsi="Arial" w:cs="Arial"/>
              </w:rPr>
            </w:pPr>
          </w:p>
        </w:tc>
      </w:tr>
      <w:tr w:rsidR="00126070" w:rsidRPr="00A266B2" w14:paraId="33636BB8" w14:textId="77777777" w:rsidTr="00545EF0">
        <w:tc>
          <w:tcPr>
            <w:tcW w:w="851" w:type="dxa"/>
            <w:shd w:val="clear" w:color="auto" w:fill="FFFFFF" w:themeFill="background1"/>
          </w:tcPr>
          <w:p w14:paraId="53B00ABF" w14:textId="77777777" w:rsidR="00126070" w:rsidRPr="00A266B2" w:rsidRDefault="00126070" w:rsidP="00587598">
            <w:pPr>
              <w:tabs>
                <w:tab w:val="left" w:pos="720"/>
              </w:tabs>
              <w:jc w:val="both"/>
              <w:rPr>
                <w:rFonts w:ascii="Arial" w:hAnsi="Arial" w:cs="Arial"/>
                <w:b/>
              </w:rPr>
            </w:pPr>
          </w:p>
        </w:tc>
        <w:tc>
          <w:tcPr>
            <w:tcW w:w="7797" w:type="dxa"/>
            <w:shd w:val="clear" w:color="auto" w:fill="FFFFFF" w:themeFill="background1"/>
          </w:tcPr>
          <w:p w14:paraId="359C87EF" w14:textId="7AE571E0" w:rsidR="00A266B2" w:rsidRDefault="002D6FED" w:rsidP="00A266B2">
            <w:pPr>
              <w:pStyle w:val="NormalWeb"/>
              <w:spacing w:before="0" w:beforeAutospacing="0" w:after="0" w:afterAutospacing="0"/>
              <w:rPr>
                <w:rFonts w:ascii="Arial" w:hAnsi="Arial" w:cs="Arial"/>
                <w:sz w:val="22"/>
                <w:szCs w:val="22"/>
              </w:rPr>
            </w:pPr>
            <w:r>
              <w:rPr>
                <w:rFonts w:ascii="Arial" w:hAnsi="Arial" w:cs="Arial"/>
                <w:sz w:val="22"/>
                <w:szCs w:val="22"/>
              </w:rPr>
              <w:t xml:space="preserve">RJ welcomed new </w:t>
            </w:r>
            <w:r w:rsidR="00881BF2">
              <w:rPr>
                <w:rFonts w:ascii="Arial" w:hAnsi="Arial" w:cs="Arial"/>
                <w:sz w:val="22"/>
                <w:szCs w:val="22"/>
              </w:rPr>
              <w:t xml:space="preserve">employer representatives </w:t>
            </w:r>
            <w:r w:rsidR="00FE5F53">
              <w:rPr>
                <w:rFonts w:ascii="Arial" w:hAnsi="Arial" w:cs="Arial"/>
                <w:sz w:val="22"/>
                <w:szCs w:val="22"/>
              </w:rPr>
              <w:t>to the group, James McDonald, Andy Sturgeo</w:t>
            </w:r>
            <w:r w:rsidR="00881BF2">
              <w:rPr>
                <w:rFonts w:ascii="Arial" w:hAnsi="Arial" w:cs="Arial"/>
                <w:sz w:val="22"/>
                <w:szCs w:val="22"/>
              </w:rPr>
              <w:t>n and Colin Young.</w:t>
            </w:r>
          </w:p>
          <w:p w14:paraId="12C24C92" w14:textId="77777777" w:rsidR="00881BF2" w:rsidRDefault="00881BF2" w:rsidP="00A266B2">
            <w:pPr>
              <w:pStyle w:val="NormalWeb"/>
              <w:spacing w:before="0" w:beforeAutospacing="0" w:after="0" w:afterAutospacing="0"/>
              <w:rPr>
                <w:rFonts w:ascii="Arial" w:hAnsi="Arial" w:cs="Arial"/>
                <w:sz w:val="22"/>
                <w:szCs w:val="22"/>
              </w:rPr>
            </w:pPr>
          </w:p>
          <w:p w14:paraId="7CD5C125" w14:textId="1C30203F" w:rsidR="00881BF2" w:rsidRDefault="001639FB" w:rsidP="00A266B2">
            <w:pPr>
              <w:pStyle w:val="NormalWeb"/>
              <w:spacing w:before="0" w:beforeAutospacing="0" w:after="0" w:afterAutospacing="0"/>
              <w:rPr>
                <w:rFonts w:ascii="Arial" w:hAnsi="Arial" w:cs="Arial"/>
                <w:sz w:val="22"/>
                <w:szCs w:val="22"/>
              </w:rPr>
            </w:pPr>
            <w:r>
              <w:rPr>
                <w:rFonts w:ascii="Arial" w:hAnsi="Arial" w:cs="Arial"/>
                <w:sz w:val="22"/>
                <w:szCs w:val="22"/>
              </w:rPr>
              <w:t>RJ also introduced Cath Henderson from Scottish Government who wi</w:t>
            </w:r>
            <w:r w:rsidR="0053620F">
              <w:rPr>
                <w:rFonts w:ascii="Arial" w:hAnsi="Arial" w:cs="Arial"/>
                <w:sz w:val="22"/>
                <w:szCs w:val="22"/>
              </w:rPr>
              <w:t xml:space="preserve">ll be representing SG in AAG alongside </w:t>
            </w:r>
            <w:r w:rsidR="009A4425">
              <w:rPr>
                <w:rFonts w:ascii="Arial" w:hAnsi="Arial" w:cs="Arial"/>
                <w:sz w:val="22"/>
                <w:szCs w:val="22"/>
              </w:rPr>
              <w:t>CF and PG.</w:t>
            </w:r>
          </w:p>
          <w:p w14:paraId="47429A4C" w14:textId="77777777" w:rsidR="009A4425" w:rsidRDefault="009A4425" w:rsidP="00A266B2">
            <w:pPr>
              <w:pStyle w:val="NormalWeb"/>
              <w:spacing w:before="0" w:beforeAutospacing="0" w:after="0" w:afterAutospacing="0"/>
              <w:rPr>
                <w:rFonts w:ascii="Arial" w:hAnsi="Arial" w:cs="Arial"/>
                <w:sz w:val="22"/>
                <w:szCs w:val="22"/>
              </w:rPr>
            </w:pPr>
          </w:p>
          <w:p w14:paraId="136F8400" w14:textId="368FD37E" w:rsidR="009A4425" w:rsidRPr="00635284" w:rsidRDefault="007B1803" w:rsidP="00A266B2">
            <w:pPr>
              <w:pStyle w:val="NormalWeb"/>
              <w:spacing w:before="0" w:beforeAutospacing="0" w:after="0" w:afterAutospacing="0"/>
              <w:rPr>
                <w:rFonts w:ascii="Arial" w:hAnsi="Arial" w:cs="Arial"/>
                <w:sz w:val="22"/>
                <w:szCs w:val="22"/>
                <w:u w:val="single"/>
              </w:rPr>
            </w:pPr>
            <w:r w:rsidRPr="00635284">
              <w:rPr>
                <w:rFonts w:ascii="Arial" w:hAnsi="Arial" w:cs="Arial"/>
                <w:sz w:val="22"/>
                <w:szCs w:val="22"/>
                <w:u w:val="single"/>
              </w:rPr>
              <w:lastRenderedPageBreak/>
              <w:t xml:space="preserve">Previous minutes </w:t>
            </w:r>
          </w:p>
          <w:p w14:paraId="1C4F47A9" w14:textId="77777777" w:rsidR="007B1803" w:rsidRDefault="007B1803" w:rsidP="00A266B2">
            <w:pPr>
              <w:pStyle w:val="NormalWeb"/>
              <w:spacing w:before="0" w:beforeAutospacing="0" w:after="0" w:afterAutospacing="0"/>
              <w:rPr>
                <w:rFonts w:ascii="Arial" w:hAnsi="Arial" w:cs="Arial"/>
                <w:sz w:val="22"/>
                <w:szCs w:val="22"/>
              </w:rPr>
            </w:pPr>
          </w:p>
          <w:p w14:paraId="59CB0FD1" w14:textId="1B0E78BB" w:rsidR="007B1803" w:rsidRDefault="001C5041" w:rsidP="007B1803">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 xml:space="preserve">NC to </w:t>
            </w:r>
            <w:r w:rsidR="00F13270">
              <w:rPr>
                <w:rFonts w:ascii="Arial" w:hAnsi="Arial" w:cs="Arial"/>
                <w:sz w:val="22"/>
                <w:szCs w:val="22"/>
              </w:rPr>
              <w:t xml:space="preserve">ensure member </w:t>
            </w:r>
            <w:r w:rsidR="00BB220C">
              <w:rPr>
                <w:rFonts w:ascii="Arial" w:hAnsi="Arial" w:cs="Arial"/>
                <w:sz w:val="22"/>
                <w:szCs w:val="22"/>
              </w:rPr>
              <w:t xml:space="preserve">details </w:t>
            </w:r>
            <w:r w:rsidR="00F13270">
              <w:rPr>
                <w:rFonts w:ascii="Arial" w:hAnsi="Arial" w:cs="Arial"/>
                <w:sz w:val="22"/>
                <w:szCs w:val="22"/>
              </w:rPr>
              <w:t>are up to date on previous minutes.</w:t>
            </w:r>
          </w:p>
          <w:p w14:paraId="4904DA3A" w14:textId="1EFC12A7" w:rsidR="00493871" w:rsidRPr="00A266B2" w:rsidRDefault="00F13270" w:rsidP="007B1803">
            <w:pPr>
              <w:pStyle w:val="NormalWeb"/>
              <w:numPr>
                <w:ilvl w:val="0"/>
                <w:numId w:val="13"/>
              </w:numPr>
              <w:spacing w:before="0" w:beforeAutospacing="0" w:after="0" w:afterAutospacing="0"/>
              <w:rPr>
                <w:rFonts w:ascii="Arial" w:hAnsi="Arial" w:cs="Arial"/>
                <w:sz w:val="22"/>
                <w:szCs w:val="22"/>
              </w:rPr>
            </w:pPr>
            <w:r>
              <w:rPr>
                <w:rFonts w:ascii="Arial" w:hAnsi="Arial" w:cs="Arial"/>
                <w:sz w:val="22"/>
                <w:szCs w:val="22"/>
              </w:rPr>
              <w:t xml:space="preserve">Update reference to </w:t>
            </w:r>
            <w:r w:rsidR="00493871">
              <w:rPr>
                <w:rFonts w:ascii="Arial" w:hAnsi="Arial" w:cs="Arial"/>
                <w:sz w:val="22"/>
                <w:szCs w:val="22"/>
              </w:rPr>
              <w:t>P</w:t>
            </w:r>
            <w:r>
              <w:rPr>
                <w:rFonts w:ascii="Arial" w:hAnsi="Arial" w:cs="Arial"/>
                <w:sz w:val="22"/>
                <w:szCs w:val="22"/>
              </w:rPr>
              <w:t xml:space="preserve">lumbing </w:t>
            </w:r>
            <w:r w:rsidR="00493871">
              <w:rPr>
                <w:rFonts w:ascii="Arial" w:hAnsi="Arial" w:cs="Arial"/>
                <w:sz w:val="22"/>
                <w:szCs w:val="22"/>
              </w:rPr>
              <w:t>&amp;</w:t>
            </w:r>
            <w:r>
              <w:rPr>
                <w:rFonts w:ascii="Arial" w:hAnsi="Arial" w:cs="Arial"/>
                <w:sz w:val="22"/>
                <w:szCs w:val="22"/>
              </w:rPr>
              <w:t xml:space="preserve"> Heating</w:t>
            </w:r>
            <w:r w:rsidR="00493871">
              <w:rPr>
                <w:rFonts w:ascii="Arial" w:hAnsi="Arial" w:cs="Arial"/>
                <w:sz w:val="22"/>
                <w:szCs w:val="22"/>
              </w:rPr>
              <w:t xml:space="preserve"> meeting with </w:t>
            </w:r>
            <w:r>
              <w:rPr>
                <w:rFonts w:ascii="Arial" w:hAnsi="Arial" w:cs="Arial"/>
                <w:sz w:val="22"/>
                <w:szCs w:val="22"/>
              </w:rPr>
              <w:t xml:space="preserve">BSE </w:t>
            </w:r>
            <w:r w:rsidR="00493871">
              <w:rPr>
                <w:rFonts w:ascii="Arial" w:hAnsi="Arial" w:cs="Arial"/>
                <w:sz w:val="22"/>
                <w:szCs w:val="22"/>
              </w:rPr>
              <w:t>Skills in July – this meeting has been rescheduled to August</w:t>
            </w:r>
            <w:r>
              <w:rPr>
                <w:rFonts w:ascii="Arial" w:hAnsi="Arial" w:cs="Arial"/>
                <w:sz w:val="22"/>
                <w:szCs w:val="22"/>
              </w:rPr>
              <w:t>.</w:t>
            </w:r>
          </w:p>
          <w:p w14:paraId="5C491AF8" w14:textId="24242E39" w:rsidR="00A266B2" w:rsidRPr="00A266B2" w:rsidRDefault="00A266B2" w:rsidP="00A266B2">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5E2F4DAA" w14:textId="77777777" w:rsidR="00206133" w:rsidRPr="00A266B2" w:rsidRDefault="00206133" w:rsidP="00587598">
            <w:pPr>
              <w:tabs>
                <w:tab w:val="left" w:pos="720"/>
              </w:tabs>
              <w:jc w:val="both"/>
              <w:rPr>
                <w:rFonts w:ascii="Arial" w:hAnsi="Arial" w:cs="Arial"/>
                <w:b/>
                <w:bCs/>
                <w:color w:val="FF0000"/>
              </w:rPr>
            </w:pPr>
          </w:p>
          <w:p w14:paraId="3796E888" w14:textId="32389808" w:rsidR="00126070" w:rsidRPr="00A266B2" w:rsidRDefault="00126070" w:rsidP="00A266B2">
            <w:pPr>
              <w:tabs>
                <w:tab w:val="left" w:pos="720"/>
              </w:tabs>
              <w:jc w:val="both"/>
              <w:rPr>
                <w:rFonts w:ascii="Arial" w:hAnsi="Arial" w:cs="Arial"/>
                <w:color w:val="FF0000"/>
              </w:rPr>
            </w:pPr>
          </w:p>
        </w:tc>
      </w:tr>
      <w:tr w:rsidR="00126070" w:rsidRPr="00A266B2" w14:paraId="6C78A444" w14:textId="77777777" w:rsidTr="00545EF0">
        <w:trPr>
          <w:trHeight w:val="353"/>
        </w:trPr>
        <w:tc>
          <w:tcPr>
            <w:tcW w:w="851" w:type="dxa"/>
            <w:shd w:val="clear" w:color="auto" w:fill="FFFFFF" w:themeFill="background1"/>
          </w:tcPr>
          <w:p w14:paraId="0828422C" w14:textId="77777777" w:rsidR="00126070" w:rsidRPr="00A266B2" w:rsidRDefault="00126070" w:rsidP="00587598">
            <w:pPr>
              <w:tabs>
                <w:tab w:val="left" w:pos="720"/>
              </w:tabs>
              <w:jc w:val="both"/>
              <w:rPr>
                <w:rFonts w:ascii="Arial" w:hAnsi="Arial" w:cs="Arial"/>
                <w:b/>
              </w:rPr>
            </w:pPr>
            <w:r w:rsidRPr="00A266B2">
              <w:rPr>
                <w:rFonts w:ascii="Arial" w:hAnsi="Arial" w:cs="Arial"/>
                <w:b/>
              </w:rPr>
              <w:t>3.</w:t>
            </w:r>
          </w:p>
        </w:tc>
        <w:tc>
          <w:tcPr>
            <w:tcW w:w="7797" w:type="dxa"/>
            <w:shd w:val="clear" w:color="auto" w:fill="FFFFFF" w:themeFill="background1"/>
          </w:tcPr>
          <w:p w14:paraId="0B7F3AAD" w14:textId="4B0C28C9" w:rsidR="00126070" w:rsidRPr="00A266B2" w:rsidRDefault="00F662AC" w:rsidP="00587598">
            <w:pPr>
              <w:tabs>
                <w:tab w:val="left" w:pos="720"/>
              </w:tabs>
              <w:jc w:val="both"/>
              <w:rPr>
                <w:rFonts w:ascii="Arial" w:hAnsi="Arial" w:cs="Arial"/>
                <w:b/>
              </w:rPr>
            </w:pPr>
            <w:r>
              <w:rPr>
                <w:rFonts w:ascii="Arial" w:hAnsi="Arial" w:cs="Arial"/>
                <w:b/>
              </w:rPr>
              <w:t>GA ODP</w:t>
            </w:r>
          </w:p>
        </w:tc>
        <w:tc>
          <w:tcPr>
            <w:tcW w:w="992" w:type="dxa"/>
            <w:shd w:val="clear" w:color="auto" w:fill="FFFFFF" w:themeFill="background1"/>
          </w:tcPr>
          <w:p w14:paraId="2AFAA42A" w14:textId="77777777" w:rsidR="00126070" w:rsidRPr="00A266B2" w:rsidRDefault="00126070" w:rsidP="00587598">
            <w:pPr>
              <w:tabs>
                <w:tab w:val="left" w:pos="720"/>
              </w:tabs>
              <w:jc w:val="both"/>
              <w:rPr>
                <w:rFonts w:ascii="Arial" w:hAnsi="Arial" w:cs="Arial"/>
                <w:color w:val="FF0000"/>
              </w:rPr>
            </w:pPr>
          </w:p>
        </w:tc>
      </w:tr>
      <w:tr w:rsidR="00126070" w:rsidRPr="00A266B2" w14:paraId="0C2DD772" w14:textId="77777777" w:rsidTr="00545EF0">
        <w:trPr>
          <w:trHeight w:val="795"/>
        </w:trPr>
        <w:tc>
          <w:tcPr>
            <w:tcW w:w="851" w:type="dxa"/>
            <w:shd w:val="clear" w:color="auto" w:fill="FFFFFF" w:themeFill="background1"/>
          </w:tcPr>
          <w:p w14:paraId="6B42A9B4" w14:textId="77777777" w:rsidR="00126070" w:rsidRPr="00A266B2" w:rsidRDefault="00126070" w:rsidP="00587598">
            <w:pPr>
              <w:tabs>
                <w:tab w:val="left" w:pos="720"/>
              </w:tabs>
              <w:jc w:val="both"/>
              <w:rPr>
                <w:rFonts w:ascii="Arial" w:hAnsi="Arial" w:cs="Arial"/>
                <w:b/>
              </w:rPr>
            </w:pPr>
          </w:p>
        </w:tc>
        <w:tc>
          <w:tcPr>
            <w:tcW w:w="7797" w:type="dxa"/>
            <w:shd w:val="clear" w:color="auto" w:fill="FFFFFF" w:themeFill="background1"/>
          </w:tcPr>
          <w:p w14:paraId="4180D127" w14:textId="1235D6C1" w:rsidR="00BA3A85" w:rsidRDefault="00BA3A85" w:rsidP="00F52737">
            <w:pPr>
              <w:pStyle w:val="NormalWeb"/>
              <w:spacing w:before="0" w:beforeAutospacing="0" w:after="0" w:afterAutospacing="0"/>
              <w:rPr>
                <w:rFonts w:ascii="Arial" w:hAnsi="Arial" w:cs="Arial"/>
                <w:sz w:val="22"/>
                <w:szCs w:val="22"/>
              </w:rPr>
            </w:pPr>
            <w:proofErr w:type="spellStart"/>
            <w:r>
              <w:rPr>
                <w:rFonts w:ascii="Arial" w:hAnsi="Arial" w:cs="Arial"/>
                <w:sz w:val="22"/>
                <w:szCs w:val="22"/>
              </w:rPr>
              <w:t>DM</w:t>
            </w:r>
            <w:r w:rsidR="00CB4570">
              <w:rPr>
                <w:rFonts w:ascii="Arial" w:hAnsi="Arial" w:cs="Arial"/>
                <w:sz w:val="22"/>
                <w:szCs w:val="22"/>
              </w:rPr>
              <w:t>il</w:t>
            </w:r>
            <w:proofErr w:type="spellEnd"/>
            <w:r>
              <w:rPr>
                <w:rFonts w:ascii="Arial" w:hAnsi="Arial" w:cs="Arial"/>
                <w:sz w:val="22"/>
                <w:szCs w:val="22"/>
              </w:rPr>
              <w:t xml:space="preserve"> updated that </w:t>
            </w:r>
            <w:r w:rsidR="00BB4BB9">
              <w:rPr>
                <w:rFonts w:ascii="Arial" w:hAnsi="Arial" w:cs="Arial"/>
                <w:sz w:val="22"/>
                <w:szCs w:val="22"/>
              </w:rPr>
              <w:t>the paper confirming HCPC qualification approval has not been received yet</w:t>
            </w:r>
            <w:r w:rsidR="00F94EFD">
              <w:rPr>
                <w:rFonts w:ascii="Arial" w:hAnsi="Arial" w:cs="Arial"/>
                <w:sz w:val="22"/>
                <w:szCs w:val="22"/>
              </w:rPr>
              <w:t xml:space="preserve">. </w:t>
            </w:r>
            <w:proofErr w:type="spellStart"/>
            <w:r w:rsidR="00F94EFD">
              <w:rPr>
                <w:rFonts w:ascii="Arial" w:hAnsi="Arial" w:cs="Arial"/>
                <w:sz w:val="22"/>
                <w:szCs w:val="22"/>
              </w:rPr>
              <w:t>DM</w:t>
            </w:r>
            <w:r w:rsidR="00CB4570">
              <w:rPr>
                <w:rFonts w:ascii="Arial" w:hAnsi="Arial" w:cs="Arial"/>
                <w:sz w:val="22"/>
                <w:szCs w:val="22"/>
              </w:rPr>
              <w:t>il</w:t>
            </w:r>
            <w:proofErr w:type="spellEnd"/>
            <w:r w:rsidR="00F94EFD">
              <w:rPr>
                <w:rFonts w:ascii="Arial" w:hAnsi="Arial" w:cs="Arial"/>
                <w:sz w:val="22"/>
                <w:szCs w:val="22"/>
              </w:rPr>
              <w:t xml:space="preserve"> added that </w:t>
            </w:r>
            <w:r w:rsidR="00BB4BB9">
              <w:rPr>
                <w:rFonts w:ascii="Arial" w:hAnsi="Arial" w:cs="Arial"/>
                <w:sz w:val="22"/>
                <w:szCs w:val="22"/>
              </w:rPr>
              <w:t xml:space="preserve">UWS colleagues expect to receive this </w:t>
            </w:r>
            <w:r w:rsidR="007C0634">
              <w:rPr>
                <w:rFonts w:ascii="Arial" w:hAnsi="Arial" w:cs="Arial"/>
                <w:sz w:val="22"/>
                <w:szCs w:val="22"/>
              </w:rPr>
              <w:t>within the next week</w:t>
            </w:r>
            <w:r w:rsidR="00F94EFD">
              <w:rPr>
                <w:rFonts w:ascii="Arial" w:hAnsi="Arial" w:cs="Arial"/>
                <w:sz w:val="22"/>
                <w:szCs w:val="22"/>
              </w:rPr>
              <w:t xml:space="preserve">. </w:t>
            </w:r>
            <w:proofErr w:type="spellStart"/>
            <w:r w:rsidR="00F94EFD">
              <w:rPr>
                <w:rFonts w:ascii="Arial" w:hAnsi="Arial" w:cs="Arial"/>
                <w:sz w:val="22"/>
                <w:szCs w:val="22"/>
              </w:rPr>
              <w:t>DM</w:t>
            </w:r>
            <w:r w:rsidR="00CB4570">
              <w:rPr>
                <w:rFonts w:ascii="Arial" w:hAnsi="Arial" w:cs="Arial"/>
                <w:sz w:val="22"/>
                <w:szCs w:val="22"/>
              </w:rPr>
              <w:t>il</w:t>
            </w:r>
            <w:proofErr w:type="spellEnd"/>
            <w:r w:rsidR="00F94EFD">
              <w:rPr>
                <w:rFonts w:ascii="Arial" w:hAnsi="Arial" w:cs="Arial"/>
                <w:sz w:val="22"/>
                <w:szCs w:val="22"/>
              </w:rPr>
              <w:t xml:space="preserve"> requested </w:t>
            </w:r>
            <w:r w:rsidR="00500615">
              <w:rPr>
                <w:rFonts w:ascii="Arial" w:hAnsi="Arial" w:cs="Arial"/>
                <w:sz w:val="22"/>
                <w:szCs w:val="22"/>
              </w:rPr>
              <w:t>for the apprenticeship to be scrutinised by members and g</w:t>
            </w:r>
            <w:r w:rsidR="00E52869">
              <w:rPr>
                <w:rFonts w:ascii="Arial" w:hAnsi="Arial" w:cs="Arial"/>
                <w:sz w:val="22"/>
                <w:szCs w:val="22"/>
              </w:rPr>
              <w:t>ranted</w:t>
            </w:r>
            <w:r w:rsidR="00500615">
              <w:rPr>
                <w:rFonts w:ascii="Arial" w:hAnsi="Arial" w:cs="Arial"/>
                <w:sz w:val="22"/>
                <w:szCs w:val="22"/>
              </w:rPr>
              <w:t xml:space="preserve"> </w:t>
            </w:r>
            <w:r w:rsidR="00351121">
              <w:rPr>
                <w:rFonts w:ascii="Arial" w:hAnsi="Arial" w:cs="Arial"/>
                <w:sz w:val="22"/>
                <w:szCs w:val="22"/>
              </w:rPr>
              <w:t xml:space="preserve">in principle </w:t>
            </w:r>
            <w:r w:rsidR="00500615">
              <w:rPr>
                <w:rFonts w:ascii="Arial" w:hAnsi="Arial" w:cs="Arial"/>
                <w:sz w:val="22"/>
                <w:szCs w:val="22"/>
              </w:rPr>
              <w:t xml:space="preserve">approval for delivery </w:t>
            </w:r>
            <w:r w:rsidR="00351121">
              <w:rPr>
                <w:rFonts w:ascii="Arial" w:hAnsi="Arial" w:cs="Arial"/>
                <w:sz w:val="22"/>
                <w:szCs w:val="22"/>
              </w:rPr>
              <w:t>– with an online vote ratifying this once the notification from HCPC has been received.</w:t>
            </w:r>
          </w:p>
          <w:p w14:paraId="2DB7ECC8" w14:textId="77777777" w:rsidR="00BA3A85" w:rsidRDefault="00BA3A85" w:rsidP="00F52737">
            <w:pPr>
              <w:pStyle w:val="NormalWeb"/>
              <w:spacing w:before="0" w:beforeAutospacing="0" w:after="0" w:afterAutospacing="0"/>
              <w:rPr>
                <w:rFonts w:ascii="Arial" w:hAnsi="Arial" w:cs="Arial"/>
                <w:sz w:val="22"/>
                <w:szCs w:val="22"/>
              </w:rPr>
            </w:pPr>
          </w:p>
          <w:p w14:paraId="20D8BBCF" w14:textId="05E4986B" w:rsidR="00635284" w:rsidRDefault="00502195" w:rsidP="00F52737">
            <w:pPr>
              <w:pStyle w:val="NormalWeb"/>
              <w:spacing w:before="0" w:beforeAutospacing="0" w:after="0" w:afterAutospacing="0"/>
              <w:rPr>
                <w:rFonts w:ascii="Arial" w:hAnsi="Arial" w:cs="Arial"/>
                <w:sz w:val="22"/>
                <w:szCs w:val="22"/>
              </w:rPr>
            </w:pPr>
            <w:r>
              <w:rPr>
                <w:rFonts w:ascii="Arial" w:hAnsi="Arial" w:cs="Arial"/>
                <w:sz w:val="22"/>
                <w:szCs w:val="22"/>
              </w:rPr>
              <w:t xml:space="preserve">RJ flagged </w:t>
            </w:r>
            <w:r w:rsidR="008A266F">
              <w:rPr>
                <w:rFonts w:ascii="Arial" w:hAnsi="Arial" w:cs="Arial"/>
                <w:sz w:val="22"/>
                <w:szCs w:val="22"/>
              </w:rPr>
              <w:t xml:space="preserve">a few minor amendments re </w:t>
            </w:r>
            <w:r w:rsidR="005B442D">
              <w:rPr>
                <w:rFonts w:ascii="Arial" w:hAnsi="Arial" w:cs="Arial"/>
                <w:sz w:val="22"/>
                <w:szCs w:val="22"/>
              </w:rPr>
              <w:t xml:space="preserve">layout of document. </w:t>
            </w:r>
          </w:p>
          <w:p w14:paraId="4A8C52C2" w14:textId="77777777" w:rsidR="00635284" w:rsidRDefault="00635284" w:rsidP="00F52737">
            <w:pPr>
              <w:pStyle w:val="NormalWeb"/>
              <w:spacing w:before="0" w:beforeAutospacing="0" w:after="0" w:afterAutospacing="0"/>
              <w:rPr>
                <w:rFonts w:ascii="Arial" w:hAnsi="Arial" w:cs="Arial"/>
                <w:sz w:val="22"/>
                <w:szCs w:val="22"/>
              </w:rPr>
            </w:pPr>
          </w:p>
          <w:p w14:paraId="76304F1A" w14:textId="0855ACFF" w:rsidR="00502195" w:rsidRPr="00635284" w:rsidRDefault="005B442D" w:rsidP="00F52737">
            <w:pPr>
              <w:pStyle w:val="NormalWeb"/>
              <w:spacing w:before="0" w:beforeAutospacing="0" w:after="0" w:afterAutospacing="0"/>
              <w:rPr>
                <w:rFonts w:ascii="Arial" w:hAnsi="Arial" w:cs="Arial"/>
                <w:color w:val="FF0000"/>
                <w:sz w:val="22"/>
                <w:szCs w:val="22"/>
              </w:rPr>
            </w:pPr>
            <w:r w:rsidRPr="00635284">
              <w:rPr>
                <w:rFonts w:ascii="Arial" w:hAnsi="Arial" w:cs="Arial"/>
                <w:color w:val="FF0000"/>
                <w:sz w:val="22"/>
                <w:szCs w:val="22"/>
              </w:rPr>
              <w:t>RJ</w:t>
            </w:r>
            <w:r w:rsidR="00635284" w:rsidRPr="00635284">
              <w:rPr>
                <w:rFonts w:ascii="Arial" w:hAnsi="Arial" w:cs="Arial"/>
                <w:color w:val="FF0000"/>
                <w:sz w:val="22"/>
                <w:szCs w:val="22"/>
              </w:rPr>
              <w:t xml:space="preserve"> to</w:t>
            </w:r>
            <w:r w:rsidRPr="00635284">
              <w:rPr>
                <w:rFonts w:ascii="Arial" w:hAnsi="Arial" w:cs="Arial"/>
                <w:color w:val="FF0000"/>
                <w:sz w:val="22"/>
                <w:szCs w:val="22"/>
              </w:rPr>
              <w:t xml:space="preserve"> sen</w:t>
            </w:r>
            <w:r w:rsidR="00635284" w:rsidRPr="00635284">
              <w:rPr>
                <w:rFonts w:ascii="Arial" w:hAnsi="Arial" w:cs="Arial"/>
                <w:color w:val="FF0000"/>
                <w:sz w:val="22"/>
                <w:szCs w:val="22"/>
              </w:rPr>
              <w:t xml:space="preserve">d </w:t>
            </w:r>
            <w:r w:rsidRPr="00635284">
              <w:rPr>
                <w:rFonts w:ascii="Arial" w:hAnsi="Arial" w:cs="Arial"/>
                <w:color w:val="FF0000"/>
                <w:sz w:val="22"/>
                <w:szCs w:val="22"/>
              </w:rPr>
              <w:t>these amendments to NC</w:t>
            </w:r>
            <w:r w:rsidR="00CB6573" w:rsidRPr="00635284">
              <w:rPr>
                <w:rFonts w:ascii="Arial" w:hAnsi="Arial" w:cs="Arial"/>
                <w:color w:val="FF0000"/>
                <w:sz w:val="22"/>
                <w:szCs w:val="22"/>
              </w:rPr>
              <w:t>.</w:t>
            </w:r>
          </w:p>
          <w:p w14:paraId="5890B52C" w14:textId="77777777" w:rsidR="00CB6573" w:rsidRDefault="00CB6573" w:rsidP="00F52737">
            <w:pPr>
              <w:pStyle w:val="NormalWeb"/>
              <w:spacing w:before="0" w:beforeAutospacing="0" w:after="0" w:afterAutospacing="0"/>
              <w:rPr>
                <w:rFonts w:ascii="Arial" w:hAnsi="Arial" w:cs="Arial"/>
                <w:sz w:val="22"/>
                <w:szCs w:val="22"/>
              </w:rPr>
            </w:pPr>
          </w:p>
          <w:p w14:paraId="7E05A71F" w14:textId="40663DCF" w:rsidR="00DC3049" w:rsidRDefault="0011428E" w:rsidP="00F52737">
            <w:pPr>
              <w:pStyle w:val="NormalWeb"/>
              <w:spacing w:before="0" w:beforeAutospacing="0" w:after="0" w:afterAutospacing="0"/>
              <w:rPr>
                <w:rFonts w:ascii="Arial" w:hAnsi="Arial" w:cs="Arial"/>
                <w:sz w:val="22"/>
                <w:szCs w:val="22"/>
              </w:rPr>
            </w:pPr>
            <w:r w:rsidRPr="0011428E">
              <w:rPr>
                <w:rFonts w:ascii="Arial" w:hAnsi="Arial" w:cs="Arial"/>
                <w:sz w:val="22"/>
                <w:szCs w:val="22"/>
              </w:rPr>
              <w:t>Members asked for an update re union concerns and requested confirmation that these have been addressed. RJ responded that the key principles of apprenticeships have been followed and adhered to, as per AAG governance criteria. RJ added that the concerns surrounding the unions have been, in the main, due to the fast pace of the development activity and associated risks around consultation and governance, TB was also concern that this would set a precedent for future apprenticeship developments. RJ confirmed she has picked up with TB and reassured around the ‘pilot’ approach to this review and shared that this will not set a precedent.</w:t>
            </w:r>
          </w:p>
          <w:p w14:paraId="075A18A6" w14:textId="77777777" w:rsidR="0011428E" w:rsidRDefault="0011428E" w:rsidP="00F52737">
            <w:pPr>
              <w:pStyle w:val="NormalWeb"/>
              <w:spacing w:before="0" w:beforeAutospacing="0" w:after="0" w:afterAutospacing="0"/>
              <w:rPr>
                <w:rFonts w:ascii="Arial" w:hAnsi="Arial" w:cs="Arial"/>
                <w:sz w:val="22"/>
                <w:szCs w:val="22"/>
              </w:rPr>
            </w:pPr>
          </w:p>
          <w:p w14:paraId="2FDCE0EF" w14:textId="2F1F3D41" w:rsidR="00DC3049" w:rsidRDefault="008A2EF7" w:rsidP="00F52737">
            <w:pPr>
              <w:pStyle w:val="NormalWeb"/>
              <w:spacing w:before="0" w:beforeAutospacing="0" w:after="0" w:afterAutospacing="0"/>
              <w:rPr>
                <w:rFonts w:ascii="Arial" w:hAnsi="Arial" w:cs="Arial"/>
                <w:sz w:val="22"/>
                <w:szCs w:val="22"/>
              </w:rPr>
            </w:pPr>
            <w:r>
              <w:rPr>
                <w:rFonts w:ascii="Arial" w:hAnsi="Arial" w:cs="Arial"/>
                <w:sz w:val="22"/>
                <w:szCs w:val="22"/>
              </w:rPr>
              <w:t xml:space="preserve">Members flagged potential confusion surrounding </w:t>
            </w:r>
            <w:r w:rsidR="00887975">
              <w:rPr>
                <w:rFonts w:ascii="Arial" w:hAnsi="Arial" w:cs="Arial"/>
                <w:sz w:val="22"/>
                <w:szCs w:val="22"/>
              </w:rPr>
              <w:t>r</w:t>
            </w:r>
            <w:r>
              <w:rPr>
                <w:rFonts w:ascii="Arial" w:hAnsi="Arial" w:cs="Arial"/>
                <w:sz w:val="22"/>
                <w:szCs w:val="22"/>
              </w:rPr>
              <w:t xml:space="preserve">egistration </w:t>
            </w:r>
            <w:r w:rsidR="0099604C">
              <w:rPr>
                <w:rFonts w:ascii="Arial" w:hAnsi="Arial" w:cs="Arial"/>
                <w:sz w:val="22"/>
                <w:szCs w:val="22"/>
              </w:rPr>
              <w:t xml:space="preserve">of apprentices, as </w:t>
            </w:r>
            <w:r w:rsidR="00BE4F52">
              <w:rPr>
                <w:rFonts w:ascii="Arial" w:hAnsi="Arial" w:cs="Arial"/>
                <w:sz w:val="22"/>
                <w:szCs w:val="22"/>
              </w:rPr>
              <w:t>there is a</w:t>
            </w:r>
            <w:r w:rsidR="0099604C">
              <w:rPr>
                <w:rFonts w:ascii="Arial" w:hAnsi="Arial" w:cs="Arial"/>
                <w:sz w:val="22"/>
                <w:szCs w:val="22"/>
              </w:rPr>
              <w:t xml:space="preserve"> different process for Modern Apprenticeships. </w:t>
            </w:r>
            <w:r w:rsidR="009F1E68">
              <w:rPr>
                <w:rFonts w:ascii="Arial" w:hAnsi="Arial" w:cs="Arial"/>
                <w:sz w:val="22"/>
                <w:szCs w:val="22"/>
              </w:rPr>
              <w:t>M</w:t>
            </w:r>
            <w:r w:rsidR="0099604C">
              <w:rPr>
                <w:rFonts w:ascii="Arial" w:hAnsi="Arial" w:cs="Arial"/>
                <w:sz w:val="22"/>
                <w:szCs w:val="22"/>
              </w:rPr>
              <w:t>embers</w:t>
            </w:r>
            <w:r w:rsidR="009F1E68">
              <w:rPr>
                <w:rFonts w:ascii="Arial" w:hAnsi="Arial" w:cs="Arial"/>
                <w:sz w:val="22"/>
                <w:szCs w:val="22"/>
              </w:rPr>
              <w:t xml:space="preserve"> asked for this to be</w:t>
            </w:r>
            <w:r w:rsidR="0099604C">
              <w:rPr>
                <w:rFonts w:ascii="Arial" w:hAnsi="Arial" w:cs="Arial"/>
                <w:sz w:val="22"/>
                <w:szCs w:val="22"/>
              </w:rPr>
              <w:t xml:space="preserve"> </w:t>
            </w:r>
            <w:r w:rsidR="009F1E68">
              <w:rPr>
                <w:rFonts w:ascii="Arial" w:hAnsi="Arial" w:cs="Arial"/>
                <w:sz w:val="22"/>
                <w:szCs w:val="22"/>
              </w:rPr>
              <w:t>a</w:t>
            </w:r>
            <w:r w:rsidR="00F7793C">
              <w:rPr>
                <w:rFonts w:ascii="Arial" w:hAnsi="Arial" w:cs="Arial"/>
                <w:sz w:val="22"/>
                <w:szCs w:val="22"/>
              </w:rPr>
              <w:t>mend</w:t>
            </w:r>
            <w:r w:rsidR="009F1E68">
              <w:rPr>
                <w:rFonts w:ascii="Arial" w:hAnsi="Arial" w:cs="Arial"/>
                <w:sz w:val="22"/>
                <w:szCs w:val="22"/>
              </w:rPr>
              <w:t>ed</w:t>
            </w:r>
            <w:r w:rsidR="00F7793C">
              <w:rPr>
                <w:rFonts w:ascii="Arial" w:hAnsi="Arial" w:cs="Arial"/>
                <w:sz w:val="22"/>
                <w:szCs w:val="22"/>
              </w:rPr>
              <w:t xml:space="preserve"> to ‘</w:t>
            </w:r>
            <w:r w:rsidR="00F7793C" w:rsidRPr="00F7793C">
              <w:rPr>
                <w:rFonts w:ascii="Arial" w:hAnsi="Arial" w:cs="Arial"/>
                <w:sz w:val="22"/>
                <w:szCs w:val="22"/>
              </w:rPr>
              <w:t xml:space="preserve">Registration and certification of </w:t>
            </w:r>
            <w:r w:rsidR="009F1E68">
              <w:rPr>
                <w:rFonts w:ascii="Arial" w:hAnsi="Arial" w:cs="Arial"/>
                <w:sz w:val="22"/>
                <w:szCs w:val="22"/>
              </w:rPr>
              <w:t>this</w:t>
            </w:r>
            <w:r w:rsidR="00F7793C" w:rsidRPr="00F7793C">
              <w:rPr>
                <w:rFonts w:ascii="Arial" w:hAnsi="Arial" w:cs="Arial"/>
                <w:sz w:val="22"/>
                <w:szCs w:val="22"/>
              </w:rPr>
              <w:t xml:space="preserve"> apprenticeship is undertaken through HESA</w:t>
            </w:r>
            <w:r w:rsidR="00F7793C">
              <w:rPr>
                <w:rFonts w:ascii="Arial" w:hAnsi="Arial" w:cs="Arial"/>
                <w:sz w:val="22"/>
                <w:szCs w:val="22"/>
              </w:rPr>
              <w:t>’</w:t>
            </w:r>
          </w:p>
          <w:p w14:paraId="774416D0" w14:textId="77777777" w:rsidR="000735C8" w:rsidRDefault="000735C8" w:rsidP="00F52737">
            <w:pPr>
              <w:pStyle w:val="NormalWeb"/>
              <w:spacing w:before="0" w:beforeAutospacing="0" w:after="0" w:afterAutospacing="0"/>
              <w:rPr>
                <w:rFonts w:ascii="Arial" w:hAnsi="Arial" w:cs="Arial"/>
                <w:sz w:val="22"/>
                <w:szCs w:val="22"/>
              </w:rPr>
            </w:pPr>
          </w:p>
          <w:p w14:paraId="2D8BAD3A" w14:textId="66BD8119" w:rsidR="000735C8" w:rsidRDefault="000735C8" w:rsidP="00F52737">
            <w:pPr>
              <w:pStyle w:val="NormalWeb"/>
              <w:spacing w:before="0" w:beforeAutospacing="0" w:after="0" w:afterAutospacing="0"/>
              <w:rPr>
                <w:rFonts w:ascii="Arial" w:hAnsi="Arial" w:cs="Arial"/>
                <w:sz w:val="22"/>
                <w:szCs w:val="22"/>
              </w:rPr>
            </w:pPr>
            <w:proofErr w:type="spellStart"/>
            <w:r>
              <w:rPr>
                <w:rFonts w:ascii="Arial" w:hAnsi="Arial" w:cs="Arial"/>
                <w:sz w:val="22"/>
                <w:szCs w:val="22"/>
              </w:rPr>
              <w:t>DM</w:t>
            </w:r>
            <w:r w:rsidR="00CB4570">
              <w:rPr>
                <w:rFonts w:ascii="Arial" w:hAnsi="Arial" w:cs="Arial"/>
                <w:sz w:val="22"/>
                <w:szCs w:val="22"/>
              </w:rPr>
              <w:t>il</w:t>
            </w:r>
            <w:proofErr w:type="spellEnd"/>
            <w:r>
              <w:rPr>
                <w:rFonts w:ascii="Arial" w:hAnsi="Arial" w:cs="Arial"/>
                <w:sz w:val="22"/>
                <w:szCs w:val="22"/>
              </w:rPr>
              <w:t xml:space="preserve"> updated that a GA </w:t>
            </w:r>
            <w:r w:rsidR="004C7C6F">
              <w:rPr>
                <w:rFonts w:ascii="Arial" w:hAnsi="Arial" w:cs="Arial"/>
                <w:sz w:val="22"/>
                <w:szCs w:val="22"/>
              </w:rPr>
              <w:t>Enhancement</w:t>
            </w:r>
            <w:r>
              <w:rPr>
                <w:rFonts w:ascii="Arial" w:hAnsi="Arial" w:cs="Arial"/>
                <w:sz w:val="22"/>
                <w:szCs w:val="22"/>
              </w:rPr>
              <w:t xml:space="preserve"> Group has been set up </w:t>
            </w:r>
            <w:r w:rsidR="00BE4F52">
              <w:rPr>
                <w:rFonts w:ascii="Arial" w:hAnsi="Arial" w:cs="Arial"/>
                <w:sz w:val="22"/>
                <w:szCs w:val="22"/>
              </w:rPr>
              <w:t xml:space="preserve">to </w:t>
            </w:r>
            <w:r w:rsidR="00A02875">
              <w:rPr>
                <w:rFonts w:ascii="Arial" w:hAnsi="Arial" w:cs="Arial"/>
                <w:sz w:val="22"/>
                <w:szCs w:val="22"/>
              </w:rPr>
              <w:t xml:space="preserve">provide more structure and engagement surrounding the development of GA’s. </w:t>
            </w:r>
            <w:proofErr w:type="spellStart"/>
            <w:r w:rsidR="00A02875">
              <w:rPr>
                <w:rFonts w:ascii="Arial" w:hAnsi="Arial" w:cs="Arial"/>
                <w:sz w:val="22"/>
                <w:szCs w:val="22"/>
              </w:rPr>
              <w:t>DM</w:t>
            </w:r>
            <w:r w:rsidR="00CB4570">
              <w:rPr>
                <w:rFonts w:ascii="Arial" w:hAnsi="Arial" w:cs="Arial"/>
                <w:sz w:val="22"/>
                <w:szCs w:val="22"/>
              </w:rPr>
              <w:t>il</w:t>
            </w:r>
            <w:proofErr w:type="spellEnd"/>
            <w:r w:rsidR="00A02875">
              <w:rPr>
                <w:rFonts w:ascii="Arial" w:hAnsi="Arial" w:cs="Arial"/>
                <w:sz w:val="22"/>
                <w:szCs w:val="22"/>
              </w:rPr>
              <w:t xml:space="preserve"> </w:t>
            </w:r>
            <w:r w:rsidR="00B82C40">
              <w:rPr>
                <w:rFonts w:ascii="Arial" w:hAnsi="Arial" w:cs="Arial"/>
                <w:sz w:val="22"/>
                <w:szCs w:val="22"/>
              </w:rPr>
              <w:t xml:space="preserve">highlighted that the work of this group should mitigate some of the risks </w:t>
            </w:r>
            <w:r w:rsidR="00E54883">
              <w:rPr>
                <w:rFonts w:ascii="Arial" w:hAnsi="Arial" w:cs="Arial"/>
                <w:sz w:val="22"/>
                <w:szCs w:val="22"/>
              </w:rPr>
              <w:t>flagged throughout the ODP GA development.</w:t>
            </w:r>
            <w:r w:rsidR="00A02875">
              <w:rPr>
                <w:rFonts w:ascii="Arial" w:hAnsi="Arial" w:cs="Arial"/>
                <w:sz w:val="22"/>
                <w:szCs w:val="22"/>
              </w:rPr>
              <w:t xml:space="preserve"> </w:t>
            </w:r>
          </w:p>
          <w:p w14:paraId="4E7210C1" w14:textId="77777777" w:rsidR="0015787D" w:rsidRDefault="0015787D" w:rsidP="00F52737">
            <w:pPr>
              <w:pStyle w:val="NormalWeb"/>
              <w:spacing w:before="0" w:beforeAutospacing="0" w:after="0" w:afterAutospacing="0"/>
              <w:rPr>
                <w:rFonts w:ascii="Arial" w:hAnsi="Arial" w:cs="Arial"/>
                <w:sz w:val="22"/>
                <w:szCs w:val="22"/>
              </w:rPr>
            </w:pPr>
          </w:p>
          <w:p w14:paraId="5EEE88AB" w14:textId="33A21B94" w:rsidR="00E54883" w:rsidRDefault="0015787D" w:rsidP="00F52737">
            <w:pPr>
              <w:pStyle w:val="NormalWeb"/>
              <w:spacing w:before="0" w:beforeAutospacing="0" w:after="0" w:afterAutospacing="0"/>
              <w:rPr>
                <w:rFonts w:ascii="Arial" w:hAnsi="Arial" w:cs="Arial"/>
                <w:sz w:val="22"/>
                <w:szCs w:val="22"/>
              </w:rPr>
            </w:pPr>
            <w:r>
              <w:rPr>
                <w:rFonts w:ascii="Arial" w:hAnsi="Arial" w:cs="Arial"/>
                <w:sz w:val="22"/>
                <w:szCs w:val="22"/>
              </w:rPr>
              <w:t xml:space="preserve">RJ acknowledged that </w:t>
            </w:r>
            <w:r w:rsidR="00E54883">
              <w:rPr>
                <w:rFonts w:ascii="Arial" w:hAnsi="Arial" w:cs="Arial"/>
                <w:sz w:val="22"/>
                <w:szCs w:val="22"/>
              </w:rPr>
              <w:t xml:space="preserve">initial concerns </w:t>
            </w:r>
            <w:r>
              <w:rPr>
                <w:rFonts w:ascii="Arial" w:hAnsi="Arial" w:cs="Arial"/>
                <w:sz w:val="22"/>
                <w:szCs w:val="22"/>
              </w:rPr>
              <w:t xml:space="preserve">regarding the development were due to the fast pace. Members are comfortable that this submission has gone through the same steps and governance </w:t>
            </w:r>
            <w:r w:rsidR="003F3608">
              <w:rPr>
                <w:rFonts w:ascii="Arial" w:hAnsi="Arial" w:cs="Arial"/>
                <w:sz w:val="22"/>
                <w:szCs w:val="22"/>
              </w:rPr>
              <w:t xml:space="preserve">as other developments, and that the submission meets the </w:t>
            </w:r>
            <w:r w:rsidR="00BA3A85">
              <w:rPr>
                <w:rFonts w:ascii="Arial" w:hAnsi="Arial" w:cs="Arial"/>
                <w:sz w:val="22"/>
                <w:szCs w:val="22"/>
              </w:rPr>
              <w:t xml:space="preserve">requirements of the </w:t>
            </w:r>
            <w:r w:rsidR="003F3608">
              <w:rPr>
                <w:rFonts w:ascii="Arial" w:hAnsi="Arial" w:cs="Arial"/>
                <w:sz w:val="22"/>
                <w:szCs w:val="22"/>
              </w:rPr>
              <w:t>principles of apprenticeships.</w:t>
            </w:r>
          </w:p>
          <w:p w14:paraId="3B5AF836" w14:textId="77777777" w:rsidR="00342A0C" w:rsidRDefault="00342A0C" w:rsidP="00F52737">
            <w:pPr>
              <w:pStyle w:val="NormalWeb"/>
              <w:spacing w:before="0" w:beforeAutospacing="0" w:after="0" w:afterAutospacing="0"/>
              <w:rPr>
                <w:rFonts w:ascii="Arial" w:hAnsi="Arial" w:cs="Arial"/>
                <w:sz w:val="22"/>
                <w:szCs w:val="22"/>
              </w:rPr>
            </w:pPr>
          </w:p>
          <w:p w14:paraId="59DF1559" w14:textId="723D92B2" w:rsidR="00342A0C" w:rsidRPr="00A00995" w:rsidRDefault="008779D7" w:rsidP="00F52737">
            <w:pPr>
              <w:pStyle w:val="NormalWeb"/>
              <w:spacing w:before="0" w:beforeAutospacing="0" w:after="0" w:afterAutospacing="0"/>
              <w:rPr>
                <w:rFonts w:ascii="Arial" w:hAnsi="Arial" w:cs="Arial"/>
                <w:b/>
                <w:bCs/>
                <w:sz w:val="22"/>
                <w:szCs w:val="22"/>
              </w:rPr>
            </w:pPr>
            <w:r w:rsidRPr="00A00995">
              <w:rPr>
                <w:rFonts w:ascii="Arial" w:hAnsi="Arial" w:cs="Arial"/>
                <w:b/>
                <w:bCs/>
                <w:sz w:val="22"/>
                <w:szCs w:val="22"/>
              </w:rPr>
              <w:t>Members approve pending confirmation of qualification approval</w:t>
            </w:r>
            <w:r w:rsidR="00A00995">
              <w:rPr>
                <w:rFonts w:ascii="Arial" w:hAnsi="Arial" w:cs="Arial"/>
                <w:b/>
                <w:bCs/>
                <w:sz w:val="22"/>
                <w:szCs w:val="22"/>
              </w:rPr>
              <w:t xml:space="preserve">, which will be ratified via the AAG Extranet. </w:t>
            </w:r>
          </w:p>
          <w:p w14:paraId="49431DCF" w14:textId="6F77CAFC" w:rsidR="004C7C6F" w:rsidRPr="00A266B2" w:rsidRDefault="004C7C6F" w:rsidP="00F52737">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798038A8" w14:textId="77777777" w:rsidR="00600335" w:rsidRDefault="00600335" w:rsidP="00587598">
            <w:pPr>
              <w:tabs>
                <w:tab w:val="left" w:pos="720"/>
              </w:tabs>
              <w:jc w:val="both"/>
              <w:rPr>
                <w:rFonts w:ascii="Arial" w:hAnsi="Arial" w:cs="Arial"/>
                <w:b/>
                <w:bCs/>
                <w:color w:val="FF0000"/>
                <w:lang w:val="de-DE"/>
              </w:rPr>
            </w:pPr>
          </w:p>
          <w:p w14:paraId="79E27DC0" w14:textId="77777777" w:rsidR="00600335" w:rsidRDefault="00600335" w:rsidP="00587598">
            <w:pPr>
              <w:tabs>
                <w:tab w:val="left" w:pos="720"/>
              </w:tabs>
              <w:jc w:val="both"/>
              <w:rPr>
                <w:rFonts w:ascii="Arial" w:hAnsi="Arial" w:cs="Arial"/>
                <w:b/>
                <w:bCs/>
                <w:color w:val="FF0000"/>
                <w:lang w:val="de-DE"/>
              </w:rPr>
            </w:pPr>
          </w:p>
          <w:p w14:paraId="1A2B5A24" w14:textId="79B7352A" w:rsidR="009B0542" w:rsidRPr="00A266B2" w:rsidRDefault="009B0542" w:rsidP="00587598">
            <w:pPr>
              <w:tabs>
                <w:tab w:val="left" w:pos="720"/>
              </w:tabs>
              <w:jc w:val="both"/>
              <w:rPr>
                <w:rFonts w:ascii="Arial" w:hAnsi="Arial" w:cs="Arial"/>
                <w:b/>
                <w:bCs/>
                <w:color w:val="FF0000"/>
                <w:lang w:val="de-DE"/>
              </w:rPr>
            </w:pPr>
          </w:p>
        </w:tc>
      </w:tr>
      <w:tr w:rsidR="00126070" w:rsidRPr="00A266B2" w14:paraId="5B068218" w14:textId="77777777" w:rsidTr="00545EF0">
        <w:trPr>
          <w:trHeight w:val="378"/>
        </w:trPr>
        <w:tc>
          <w:tcPr>
            <w:tcW w:w="851" w:type="dxa"/>
            <w:shd w:val="clear" w:color="auto" w:fill="FFFFFF" w:themeFill="background1"/>
          </w:tcPr>
          <w:p w14:paraId="55AEE503" w14:textId="77777777" w:rsidR="00126070" w:rsidRPr="00A266B2" w:rsidRDefault="00126070" w:rsidP="00587598">
            <w:pPr>
              <w:tabs>
                <w:tab w:val="left" w:pos="720"/>
              </w:tabs>
              <w:jc w:val="both"/>
              <w:rPr>
                <w:rFonts w:ascii="Arial" w:hAnsi="Arial" w:cs="Arial"/>
                <w:b/>
              </w:rPr>
            </w:pPr>
            <w:r w:rsidRPr="00A266B2">
              <w:rPr>
                <w:rFonts w:ascii="Arial" w:hAnsi="Arial" w:cs="Arial"/>
                <w:b/>
              </w:rPr>
              <w:t>4.</w:t>
            </w:r>
          </w:p>
        </w:tc>
        <w:tc>
          <w:tcPr>
            <w:tcW w:w="7797" w:type="dxa"/>
            <w:shd w:val="clear" w:color="auto" w:fill="FFFFFF" w:themeFill="background1"/>
          </w:tcPr>
          <w:p w14:paraId="31949190" w14:textId="77389AF2" w:rsidR="00126070" w:rsidRPr="00A266B2" w:rsidRDefault="00F662AC" w:rsidP="00587598">
            <w:pPr>
              <w:tabs>
                <w:tab w:val="left" w:pos="720"/>
              </w:tabs>
              <w:jc w:val="both"/>
              <w:rPr>
                <w:rFonts w:ascii="Arial" w:hAnsi="Arial" w:cs="Arial"/>
                <w:b/>
              </w:rPr>
            </w:pPr>
            <w:r>
              <w:rPr>
                <w:rFonts w:ascii="Arial" w:hAnsi="Arial" w:cs="Arial"/>
                <w:b/>
              </w:rPr>
              <w:t>Construction: Design &amp; Contracting</w:t>
            </w:r>
            <w:r w:rsidR="001B646D" w:rsidRPr="00A266B2">
              <w:rPr>
                <w:rFonts w:ascii="Arial" w:hAnsi="Arial" w:cs="Arial"/>
                <w:b/>
              </w:rPr>
              <w:t xml:space="preserve"> </w:t>
            </w:r>
          </w:p>
        </w:tc>
        <w:tc>
          <w:tcPr>
            <w:tcW w:w="992" w:type="dxa"/>
            <w:shd w:val="clear" w:color="auto" w:fill="FFFFFF" w:themeFill="background1"/>
          </w:tcPr>
          <w:p w14:paraId="2BA10340" w14:textId="77777777" w:rsidR="00126070" w:rsidRPr="00A266B2" w:rsidRDefault="00126070" w:rsidP="00587598">
            <w:pPr>
              <w:tabs>
                <w:tab w:val="left" w:pos="720"/>
              </w:tabs>
              <w:jc w:val="both"/>
              <w:rPr>
                <w:rFonts w:ascii="Arial" w:hAnsi="Arial" w:cs="Arial"/>
                <w:color w:val="FF0000"/>
              </w:rPr>
            </w:pPr>
          </w:p>
        </w:tc>
      </w:tr>
      <w:tr w:rsidR="00126070" w:rsidRPr="00A266B2" w14:paraId="3E88D203" w14:textId="77777777" w:rsidTr="00545EF0">
        <w:trPr>
          <w:trHeight w:val="795"/>
        </w:trPr>
        <w:tc>
          <w:tcPr>
            <w:tcW w:w="851" w:type="dxa"/>
            <w:shd w:val="clear" w:color="auto" w:fill="FFFFFF" w:themeFill="background1"/>
          </w:tcPr>
          <w:p w14:paraId="23B9B660" w14:textId="77777777" w:rsidR="00126070" w:rsidRPr="00A266B2" w:rsidRDefault="00126070" w:rsidP="00587598">
            <w:pPr>
              <w:tabs>
                <w:tab w:val="left" w:pos="720"/>
              </w:tabs>
              <w:jc w:val="both"/>
              <w:rPr>
                <w:rFonts w:ascii="Arial" w:hAnsi="Arial" w:cs="Arial"/>
                <w:b/>
              </w:rPr>
            </w:pPr>
          </w:p>
        </w:tc>
        <w:tc>
          <w:tcPr>
            <w:tcW w:w="7797" w:type="dxa"/>
            <w:shd w:val="clear" w:color="auto" w:fill="FFFFFF" w:themeFill="background1"/>
          </w:tcPr>
          <w:p w14:paraId="6C2612F7" w14:textId="162783E4" w:rsidR="00A266B2" w:rsidRDefault="00AC1C86" w:rsidP="00F662AC">
            <w:pPr>
              <w:pStyle w:val="NormalWeb"/>
              <w:spacing w:before="0" w:beforeAutospacing="0" w:after="0" w:afterAutospacing="0"/>
              <w:rPr>
                <w:rFonts w:ascii="Arial" w:hAnsi="Arial" w:cs="Arial"/>
                <w:sz w:val="22"/>
                <w:szCs w:val="22"/>
              </w:rPr>
            </w:pPr>
            <w:r>
              <w:rPr>
                <w:rFonts w:ascii="Arial" w:hAnsi="Arial" w:cs="Arial"/>
                <w:sz w:val="22"/>
                <w:szCs w:val="22"/>
              </w:rPr>
              <w:t>Members commend</w:t>
            </w:r>
            <w:r w:rsidR="00CB1819">
              <w:rPr>
                <w:rFonts w:ascii="Arial" w:hAnsi="Arial" w:cs="Arial"/>
                <w:sz w:val="22"/>
                <w:szCs w:val="22"/>
              </w:rPr>
              <w:t xml:space="preserve">ed </w:t>
            </w:r>
            <w:r>
              <w:rPr>
                <w:rFonts w:ascii="Arial" w:hAnsi="Arial" w:cs="Arial"/>
                <w:sz w:val="22"/>
                <w:szCs w:val="22"/>
              </w:rPr>
              <w:t xml:space="preserve">the work of AAG Subgroup and the support they provide to </w:t>
            </w:r>
            <w:r w:rsidR="00664064">
              <w:rPr>
                <w:rFonts w:ascii="Arial" w:hAnsi="Arial" w:cs="Arial"/>
                <w:sz w:val="22"/>
                <w:szCs w:val="22"/>
              </w:rPr>
              <w:t xml:space="preserve">reviewing </w:t>
            </w:r>
            <w:r>
              <w:rPr>
                <w:rFonts w:ascii="Arial" w:hAnsi="Arial" w:cs="Arial"/>
                <w:sz w:val="22"/>
                <w:szCs w:val="22"/>
              </w:rPr>
              <w:t>apprenticeship submissions.</w:t>
            </w:r>
          </w:p>
          <w:p w14:paraId="5B7D6143" w14:textId="77777777" w:rsidR="00F80DC0" w:rsidRDefault="00F80DC0" w:rsidP="00F662AC">
            <w:pPr>
              <w:pStyle w:val="NormalWeb"/>
              <w:spacing w:before="0" w:beforeAutospacing="0" w:after="0" w:afterAutospacing="0"/>
              <w:rPr>
                <w:rFonts w:ascii="Arial" w:hAnsi="Arial" w:cs="Arial"/>
                <w:sz w:val="22"/>
                <w:szCs w:val="22"/>
              </w:rPr>
            </w:pPr>
          </w:p>
          <w:p w14:paraId="065AF7A7" w14:textId="77777777" w:rsidR="00FB4B7F" w:rsidRDefault="00F80DC0" w:rsidP="00F662AC">
            <w:pPr>
              <w:pStyle w:val="NormalWeb"/>
              <w:spacing w:before="0" w:beforeAutospacing="0" w:after="0" w:afterAutospacing="0"/>
              <w:rPr>
                <w:rFonts w:ascii="Arial" w:hAnsi="Arial" w:cs="Arial"/>
                <w:sz w:val="22"/>
                <w:szCs w:val="22"/>
                <w:u w:val="single"/>
              </w:rPr>
            </w:pPr>
            <w:r w:rsidRPr="00F80DC0">
              <w:rPr>
                <w:rFonts w:ascii="Arial" w:hAnsi="Arial" w:cs="Arial"/>
                <w:sz w:val="22"/>
                <w:szCs w:val="22"/>
                <w:u w:val="single"/>
              </w:rPr>
              <w:t>Core Skills Mapping</w:t>
            </w:r>
          </w:p>
          <w:p w14:paraId="4BD9DA02" w14:textId="4B5E93DA" w:rsidR="00F80DC0" w:rsidRPr="00F80DC0" w:rsidRDefault="00F80DC0" w:rsidP="00F662AC">
            <w:pPr>
              <w:pStyle w:val="NormalWeb"/>
              <w:spacing w:before="0" w:beforeAutospacing="0" w:after="0" w:afterAutospacing="0"/>
              <w:rPr>
                <w:rFonts w:ascii="Arial" w:hAnsi="Arial" w:cs="Arial"/>
                <w:sz w:val="22"/>
                <w:szCs w:val="22"/>
                <w:u w:val="single"/>
              </w:rPr>
            </w:pPr>
            <w:r w:rsidRPr="00F80DC0">
              <w:rPr>
                <w:rFonts w:ascii="Arial" w:hAnsi="Arial" w:cs="Arial"/>
                <w:sz w:val="22"/>
                <w:szCs w:val="22"/>
                <w:u w:val="single"/>
              </w:rPr>
              <w:t xml:space="preserve"> </w:t>
            </w:r>
          </w:p>
          <w:p w14:paraId="19729379" w14:textId="4F844565" w:rsidR="00F80DC0" w:rsidRDefault="006B7595" w:rsidP="00F662AC">
            <w:pPr>
              <w:pStyle w:val="NormalWeb"/>
              <w:spacing w:before="0" w:beforeAutospacing="0" w:after="0" w:afterAutospacing="0"/>
              <w:rPr>
                <w:rFonts w:ascii="Arial" w:hAnsi="Arial" w:cs="Arial"/>
                <w:sz w:val="22"/>
                <w:szCs w:val="22"/>
              </w:rPr>
            </w:pPr>
            <w:r>
              <w:rPr>
                <w:rFonts w:ascii="Arial" w:hAnsi="Arial" w:cs="Arial"/>
                <w:sz w:val="22"/>
                <w:szCs w:val="22"/>
              </w:rPr>
              <w:lastRenderedPageBreak/>
              <w:t xml:space="preserve">Members flagged that within </w:t>
            </w:r>
            <w:r w:rsidR="00786B01">
              <w:rPr>
                <w:rFonts w:ascii="Arial" w:hAnsi="Arial" w:cs="Arial"/>
                <w:sz w:val="22"/>
                <w:szCs w:val="22"/>
              </w:rPr>
              <w:t xml:space="preserve">the </w:t>
            </w:r>
            <w:r w:rsidR="00F80DC0">
              <w:rPr>
                <w:rFonts w:ascii="Arial" w:hAnsi="Arial" w:cs="Arial"/>
                <w:sz w:val="22"/>
                <w:szCs w:val="22"/>
              </w:rPr>
              <w:t>Communication Core Skill</w:t>
            </w:r>
            <w:r>
              <w:rPr>
                <w:rFonts w:ascii="Arial" w:hAnsi="Arial" w:cs="Arial"/>
                <w:sz w:val="22"/>
                <w:szCs w:val="22"/>
              </w:rPr>
              <w:t xml:space="preserve"> </w:t>
            </w:r>
            <w:r w:rsidR="00786B01">
              <w:rPr>
                <w:rFonts w:ascii="Arial" w:hAnsi="Arial" w:cs="Arial"/>
                <w:sz w:val="22"/>
                <w:szCs w:val="22"/>
              </w:rPr>
              <w:t xml:space="preserve">tab, </w:t>
            </w:r>
            <w:r>
              <w:rPr>
                <w:rFonts w:ascii="Arial" w:hAnsi="Arial" w:cs="Arial"/>
                <w:sz w:val="22"/>
                <w:szCs w:val="22"/>
              </w:rPr>
              <w:t>the</w:t>
            </w:r>
            <w:r w:rsidR="00F80DC0">
              <w:rPr>
                <w:rFonts w:ascii="Arial" w:hAnsi="Arial" w:cs="Arial"/>
                <w:sz w:val="22"/>
                <w:szCs w:val="22"/>
              </w:rPr>
              <w:t xml:space="preserve"> last element</w:t>
            </w:r>
            <w:r w:rsidR="000B0626">
              <w:rPr>
                <w:rFonts w:ascii="Arial" w:hAnsi="Arial" w:cs="Arial"/>
                <w:sz w:val="22"/>
                <w:szCs w:val="22"/>
              </w:rPr>
              <w:t xml:space="preserve"> </w:t>
            </w:r>
            <w:r w:rsidR="00786B01">
              <w:rPr>
                <w:rFonts w:ascii="Arial" w:hAnsi="Arial" w:cs="Arial"/>
                <w:sz w:val="22"/>
                <w:szCs w:val="22"/>
              </w:rPr>
              <w:t>has been left</w:t>
            </w:r>
            <w:r w:rsidR="000B0626">
              <w:rPr>
                <w:rFonts w:ascii="Arial" w:hAnsi="Arial" w:cs="Arial"/>
                <w:sz w:val="22"/>
                <w:szCs w:val="22"/>
              </w:rPr>
              <w:t xml:space="preserve"> blank</w:t>
            </w:r>
            <w:r>
              <w:rPr>
                <w:rFonts w:ascii="Arial" w:hAnsi="Arial" w:cs="Arial"/>
                <w:sz w:val="22"/>
                <w:szCs w:val="22"/>
              </w:rPr>
              <w:t xml:space="preserve">. </w:t>
            </w:r>
            <w:r w:rsidR="000B0626">
              <w:rPr>
                <w:rFonts w:ascii="Arial" w:hAnsi="Arial" w:cs="Arial"/>
                <w:sz w:val="22"/>
                <w:szCs w:val="22"/>
              </w:rPr>
              <w:t>LB confirmed that this is an oversight and will update this.</w:t>
            </w:r>
          </w:p>
          <w:p w14:paraId="44B57063" w14:textId="77777777" w:rsidR="00C87B09" w:rsidRDefault="00C87B09" w:rsidP="00F662AC">
            <w:pPr>
              <w:pStyle w:val="NormalWeb"/>
              <w:spacing w:before="0" w:beforeAutospacing="0" w:after="0" w:afterAutospacing="0"/>
              <w:rPr>
                <w:rFonts w:ascii="Arial" w:hAnsi="Arial" w:cs="Arial"/>
                <w:sz w:val="22"/>
                <w:szCs w:val="22"/>
              </w:rPr>
            </w:pPr>
          </w:p>
          <w:p w14:paraId="0508E2A5" w14:textId="39C78C79" w:rsidR="00C87B09" w:rsidRDefault="006B7595" w:rsidP="00F662AC">
            <w:pPr>
              <w:pStyle w:val="NormalWeb"/>
              <w:spacing w:before="0" w:beforeAutospacing="0" w:after="0" w:afterAutospacing="0"/>
              <w:rPr>
                <w:rFonts w:ascii="Arial" w:hAnsi="Arial" w:cs="Arial"/>
                <w:sz w:val="22"/>
                <w:szCs w:val="22"/>
                <w:u w:val="single"/>
              </w:rPr>
            </w:pPr>
            <w:r>
              <w:rPr>
                <w:rFonts w:ascii="Arial" w:hAnsi="Arial" w:cs="Arial"/>
                <w:sz w:val="22"/>
                <w:szCs w:val="22"/>
                <w:u w:val="single"/>
              </w:rPr>
              <w:t xml:space="preserve">Framework Document </w:t>
            </w:r>
          </w:p>
          <w:p w14:paraId="7FD3A1FD" w14:textId="77777777" w:rsidR="00FB4B7F" w:rsidRPr="006D057B" w:rsidRDefault="00FB4B7F" w:rsidP="00F662AC">
            <w:pPr>
              <w:pStyle w:val="NormalWeb"/>
              <w:spacing w:before="0" w:beforeAutospacing="0" w:after="0" w:afterAutospacing="0"/>
              <w:rPr>
                <w:rFonts w:ascii="Arial" w:hAnsi="Arial" w:cs="Arial"/>
                <w:sz w:val="22"/>
                <w:szCs w:val="22"/>
                <w:u w:val="single"/>
              </w:rPr>
            </w:pPr>
          </w:p>
          <w:p w14:paraId="227660BA" w14:textId="175CB4C1" w:rsidR="008640FC" w:rsidRDefault="00786B01" w:rsidP="00F662AC">
            <w:pPr>
              <w:pStyle w:val="NormalWeb"/>
              <w:spacing w:before="0" w:beforeAutospacing="0" w:after="0" w:afterAutospacing="0"/>
              <w:rPr>
                <w:rFonts w:ascii="Arial" w:hAnsi="Arial" w:cs="Arial"/>
                <w:sz w:val="22"/>
                <w:szCs w:val="22"/>
              </w:rPr>
            </w:pPr>
            <w:r>
              <w:rPr>
                <w:rFonts w:ascii="Arial" w:hAnsi="Arial" w:cs="Arial"/>
                <w:sz w:val="22"/>
                <w:szCs w:val="22"/>
              </w:rPr>
              <w:t>Members flagged</w:t>
            </w:r>
            <w:r w:rsidR="00BB55D4">
              <w:rPr>
                <w:rFonts w:ascii="Arial" w:hAnsi="Arial" w:cs="Arial"/>
                <w:sz w:val="22"/>
                <w:szCs w:val="22"/>
              </w:rPr>
              <w:t xml:space="preserve"> that as there are 8 pathways</w:t>
            </w:r>
            <w:r>
              <w:rPr>
                <w:rFonts w:ascii="Arial" w:hAnsi="Arial" w:cs="Arial"/>
                <w:sz w:val="22"/>
                <w:szCs w:val="22"/>
              </w:rPr>
              <w:t xml:space="preserve">, </w:t>
            </w:r>
            <w:r w:rsidR="0068318E">
              <w:rPr>
                <w:rFonts w:ascii="Arial" w:hAnsi="Arial" w:cs="Arial"/>
                <w:sz w:val="22"/>
                <w:szCs w:val="22"/>
              </w:rPr>
              <w:t xml:space="preserve">SQA </w:t>
            </w:r>
            <w:r>
              <w:rPr>
                <w:rFonts w:ascii="Arial" w:hAnsi="Arial" w:cs="Arial"/>
                <w:sz w:val="22"/>
                <w:szCs w:val="22"/>
              </w:rPr>
              <w:t xml:space="preserve">Awarding Body </w:t>
            </w:r>
            <w:r w:rsidR="0068318E">
              <w:rPr>
                <w:rFonts w:ascii="Arial" w:hAnsi="Arial" w:cs="Arial"/>
                <w:sz w:val="22"/>
                <w:szCs w:val="22"/>
              </w:rPr>
              <w:t>will need to put forward 8 separate qualifications</w:t>
            </w:r>
            <w:r>
              <w:rPr>
                <w:rFonts w:ascii="Arial" w:hAnsi="Arial" w:cs="Arial"/>
                <w:sz w:val="22"/>
                <w:szCs w:val="22"/>
              </w:rPr>
              <w:t xml:space="preserve"> for accreditation. Members asked if there is a risk </w:t>
            </w:r>
            <w:r w:rsidR="00B61673">
              <w:rPr>
                <w:rFonts w:ascii="Arial" w:hAnsi="Arial" w:cs="Arial"/>
                <w:sz w:val="22"/>
                <w:szCs w:val="22"/>
              </w:rPr>
              <w:t xml:space="preserve">of SQA choosing </w:t>
            </w:r>
            <w:r w:rsidR="0068318E">
              <w:rPr>
                <w:rFonts w:ascii="Arial" w:hAnsi="Arial" w:cs="Arial"/>
                <w:sz w:val="22"/>
                <w:szCs w:val="22"/>
              </w:rPr>
              <w:t>not to develop all of them. LB confirmed that SQA AB will be developing all qualifications and aim to have these ready for November.</w:t>
            </w:r>
          </w:p>
          <w:p w14:paraId="5D527C3B" w14:textId="77777777" w:rsidR="00BB55D4" w:rsidRDefault="00BB55D4" w:rsidP="00F662AC">
            <w:pPr>
              <w:pStyle w:val="NormalWeb"/>
              <w:spacing w:before="0" w:beforeAutospacing="0" w:after="0" w:afterAutospacing="0"/>
              <w:rPr>
                <w:rFonts w:ascii="Arial" w:hAnsi="Arial" w:cs="Arial"/>
                <w:sz w:val="22"/>
                <w:szCs w:val="22"/>
              </w:rPr>
            </w:pPr>
          </w:p>
          <w:p w14:paraId="5C065BA6" w14:textId="71BD3F34" w:rsidR="00BB55D4" w:rsidRDefault="00B61673"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Members flagged </w:t>
            </w:r>
            <w:r w:rsidR="001D02F9">
              <w:rPr>
                <w:rFonts w:ascii="Arial" w:hAnsi="Arial" w:cs="Arial"/>
                <w:sz w:val="22"/>
                <w:szCs w:val="22"/>
              </w:rPr>
              <w:t>a rogue ‘</w:t>
            </w:r>
            <w:r w:rsidR="00BB55D4">
              <w:rPr>
                <w:rFonts w:ascii="Arial" w:hAnsi="Arial" w:cs="Arial"/>
                <w:sz w:val="22"/>
                <w:szCs w:val="22"/>
              </w:rPr>
              <w:t>qualifications</w:t>
            </w:r>
            <w:r w:rsidR="001D02F9">
              <w:rPr>
                <w:rFonts w:ascii="Arial" w:hAnsi="Arial" w:cs="Arial"/>
                <w:sz w:val="22"/>
                <w:szCs w:val="22"/>
              </w:rPr>
              <w:t>’</w:t>
            </w:r>
            <w:r w:rsidR="00BB55D4">
              <w:rPr>
                <w:rFonts w:ascii="Arial" w:hAnsi="Arial" w:cs="Arial"/>
                <w:sz w:val="22"/>
                <w:szCs w:val="22"/>
              </w:rPr>
              <w:t xml:space="preserve"> in Page 20 of document.</w:t>
            </w:r>
          </w:p>
          <w:p w14:paraId="70FBF245" w14:textId="77777777" w:rsidR="00FB4B7F" w:rsidRDefault="00FB4B7F" w:rsidP="00F662AC">
            <w:pPr>
              <w:pStyle w:val="NormalWeb"/>
              <w:spacing w:before="0" w:beforeAutospacing="0" w:after="0" w:afterAutospacing="0"/>
              <w:rPr>
                <w:rFonts w:ascii="Arial" w:hAnsi="Arial" w:cs="Arial"/>
                <w:sz w:val="22"/>
                <w:szCs w:val="22"/>
              </w:rPr>
            </w:pPr>
          </w:p>
          <w:p w14:paraId="2C590406" w14:textId="5535BB89" w:rsidR="00FB4B7F" w:rsidRDefault="00FB4B7F" w:rsidP="00F662AC">
            <w:pPr>
              <w:pStyle w:val="NormalWeb"/>
              <w:spacing w:before="0" w:beforeAutospacing="0" w:after="0" w:afterAutospacing="0"/>
              <w:rPr>
                <w:rFonts w:ascii="Arial" w:hAnsi="Arial" w:cs="Arial"/>
                <w:sz w:val="22"/>
                <w:szCs w:val="22"/>
                <w:u w:val="single"/>
              </w:rPr>
            </w:pPr>
            <w:r w:rsidRPr="00FB4B7F">
              <w:rPr>
                <w:rFonts w:ascii="Arial" w:hAnsi="Arial" w:cs="Arial"/>
                <w:sz w:val="22"/>
                <w:szCs w:val="22"/>
                <w:u w:val="single"/>
              </w:rPr>
              <w:t>Apprenticeship Approval Document</w:t>
            </w:r>
          </w:p>
          <w:p w14:paraId="030015CE" w14:textId="77777777" w:rsidR="00FB4B7F" w:rsidRDefault="00FB4B7F" w:rsidP="00F662AC">
            <w:pPr>
              <w:pStyle w:val="NormalWeb"/>
              <w:spacing w:before="0" w:beforeAutospacing="0" w:after="0" w:afterAutospacing="0"/>
              <w:rPr>
                <w:rFonts w:ascii="Arial" w:hAnsi="Arial" w:cs="Arial"/>
                <w:sz w:val="22"/>
                <w:szCs w:val="22"/>
                <w:u w:val="single"/>
              </w:rPr>
            </w:pPr>
          </w:p>
          <w:p w14:paraId="04AF1252" w14:textId="3112516A" w:rsidR="00FB4B7F" w:rsidRDefault="00422051"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Members queried </w:t>
            </w:r>
            <w:r w:rsidR="00EA44AB">
              <w:rPr>
                <w:rFonts w:ascii="Arial" w:hAnsi="Arial" w:cs="Arial"/>
                <w:sz w:val="22"/>
                <w:szCs w:val="22"/>
              </w:rPr>
              <w:t xml:space="preserve">consultation on level of Core Skills, as this is missing from the document. LB confirmed that </w:t>
            </w:r>
            <w:r w:rsidR="003D0232">
              <w:rPr>
                <w:rFonts w:ascii="Arial" w:hAnsi="Arial" w:cs="Arial"/>
                <w:sz w:val="22"/>
                <w:szCs w:val="22"/>
              </w:rPr>
              <w:t xml:space="preserve">the TEG were content to maintain the level of Core Skills at SCQF Level 5. </w:t>
            </w:r>
          </w:p>
          <w:p w14:paraId="640619D3" w14:textId="77777777" w:rsidR="0064535D" w:rsidRDefault="0064535D" w:rsidP="00F662AC">
            <w:pPr>
              <w:pStyle w:val="NormalWeb"/>
              <w:spacing w:before="0" w:beforeAutospacing="0" w:after="0" w:afterAutospacing="0"/>
              <w:rPr>
                <w:rFonts w:ascii="Arial" w:hAnsi="Arial" w:cs="Arial"/>
                <w:sz w:val="22"/>
                <w:szCs w:val="22"/>
              </w:rPr>
            </w:pPr>
          </w:p>
          <w:p w14:paraId="478367D9" w14:textId="0AB9F144" w:rsidR="0064535D" w:rsidRDefault="007343B5" w:rsidP="00F662AC">
            <w:pPr>
              <w:pStyle w:val="NormalWeb"/>
              <w:spacing w:before="0" w:beforeAutospacing="0" w:after="0" w:afterAutospacing="0"/>
              <w:rPr>
                <w:rFonts w:ascii="Arial" w:hAnsi="Arial" w:cs="Arial"/>
                <w:sz w:val="22"/>
                <w:szCs w:val="22"/>
              </w:rPr>
            </w:pPr>
            <w:r w:rsidRPr="007343B5">
              <w:rPr>
                <w:rFonts w:ascii="Arial" w:hAnsi="Arial" w:cs="Arial"/>
                <w:sz w:val="22"/>
                <w:szCs w:val="22"/>
              </w:rPr>
              <w:t>Members asked for</w:t>
            </w:r>
            <w:r w:rsidR="0064535D" w:rsidRPr="007343B5">
              <w:rPr>
                <w:rFonts w:ascii="Arial" w:hAnsi="Arial" w:cs="Arial"/>
                <w:sz w:val="22"/>
                <w:szCs w:val="22"/>
              </w:rPr>
              <w:t xml:space="preserve"> references to ‘credit and levelling’ </w:t>
            </w:r>
            <w:r w:rsidRPr="007343B5">
              <w:rPr>
                <w:rFonts w:ascii="Arial" w:hAnsi="Arial" w:cs="Arial"/>
                <w:sz w:val="22"/>
                <w:szCs w:val="22"/>
              </w:rPr>
              <w:t xml:space="preserve">to </w:t>
            </w:r>
            <w:r w:rsidR="0064535D" w:rsidRPr="007343B5">
              <w:rPr>
                <w:rFonts w:ascii="Arial" w:hAnsi="Arial" w:cs="Arial"/>
                <w:sz w:val="22"/>
                <w:szCs w:val="22"/>
              </w:rPr>
              <w:t>be replaced by ‘SCQF credit rating’</w:t>
            </w:r>
            <w:r w:rsidR="0064535D" w:rsidRPr="0064535D">
              <w:rPr>
                <w:rFonts w:ascii="Arial" w:hAnsi="Arial" w:cs="Arial"/>
                <w:sz w:val="22"/>
                <w:szCs w:val="22"/>
              </w:rPr>
              <w:t xml:space="preserve"> </w:t>
            </w:r>
          </w:p>
          <w:p w14:paraId="0B66935E" w14:textId="77777777" w:rsidR="00BF6CAE" w:rsidRDefault="00BF6CAE" w:rsidP="00F662AC">
            <w:pPr>
              <w:pStyle w:val="NormalWeb"/>
              <w:spacing w:before="0" w:beforeAutospacing="0" w:after="0" w:afterAutospacing="0"/>
              <w:rPr>
                <w:rFonts w:ascii="Arial" w:hAnsi="Arial" w:cs="Arial"/>
                <w:sz w:val="22"/>
                <w:szCs w:val="22"/>
              </w:rPr>
            </w:pPr>
          </w:p>
          <w:p w14:paraId="4AFC8252" w14:textId="38F884AA" w:rsidR="00BF6CAE" w:rsidRPr="00203B15" w:rsidRDefault="00BF6CAE" w:rsidP="00F662AC">
            <w:pPr>
              <w:pStyle w:val="NormalWeb"/>
              <w:spacing w:before="0" w:beforeAutospacing="0" w:after="0" w:afterAutospacing="0"/>
              <w:rPr>
                <w:rFonts w:ascii="Arial" w:hAnsi="Arial" w:cs="Arial"/>
                <w:b/>
                <w:bCs/>
                <w:sz w:val="22"/>
                <w:szCs w:val="22"/>
              </w:rPr>
            </w:pPr>
            <w:r w:rsidRPr="00203B15">
              <w:rPr>
                <w:rFonts w:ascii="Arial" w:hAnsi="Arial" w:cs="Arial"/>
                <w:b/>
                <w:bCs/>
                <w:sz w:val="22"/>
                <w:szCs w:val="22"/>
              </w:rPr>
              <w:t>Members are content to approval in principle pending minor amendments.</w:t>
            </w:r>
          </w:p>
          <w:p w14:paraId="768A85C6" w14:textId="77777777" w:rsidR="00B57F6D" w:rsidRDefault="00B57F6D" w:rsidP="00F662AC">
            <w:pPr>
              <w:pStyle w:val="NormalWeb"/>
              <w:spacing w:before="0" w:beforeAutospacing="0" w:after="0" w:afterAutospacing="0"/>
              <w:rPr>
                <w:rFonts w:ascii="Arial" w:hAnsi="Arial" w:cs="Arial"/>
                <w:sz w:val="22"/>
                <w:szCs w:val="22"/>
              </w:rPr>
            </w:pPr>
          </w:p>
          <w:p w14:paraId="5FDA40DC" w14:textId="3DD7AC17" w:rsidR="00B57F6D" w:rsidRPr="00422051" w:rsidRDefault="00B57F6D"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Members congratulated LB on her work on the development and commend </w:t>
            </w:r>
            <w:proofErr w:type="gramStart"/>
            <w:r>
              <w:rPr>
                <w:rFonts w:ascii="Arial" w:hAnsi="Arial" w:cs="Arial"/>
                <w:sz w:val="22"/>
                <w:szCs w:val="22"/>
              </w:rPr>
              <w:t>all of</w:t>
            </w:r>
            <w:proofErr w:type="gramEnd"/>
            <w:r>
              <w:rPr>
                <w:rFonts w:ascii="Arial" w:hAnsi="Arial" w:cs="Arial"/>
                <w:sz w:val="22"/>
                <w:szCs w:val="22"/>
              </w:rPr>
              <w:t xml:space="preserve"> the hard work.</w:t>
            </w:r>
          </w:p>
          <w:p w14:paraId="3C223E83" w14:textId="2C0CDDDE" w:rsidR="00C87B09" w:rsidRPr="00A266B2" w:rsidRDefault="00C87B09" w:rsidP="00F662AC">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08C5045B" w14:textId="77777777" w:rsidR="00126070" w:rsidRPr="00A266B2" w:rsidRDefault="00126070" w:rsidP="00587598">
            <w:pPr>
              <w:tabs>
                <w:tab w:val="left" w:pos="720"/>
              </w:tabs>
              <w:jc w:val="both"/>
              <w:rPr>
                <w:rFonts w:ascii="Arial" w:hAnsi="Arial" w:cs="Arial"/>
                <w:color w:val="FF0000"/>
              </w:rPr>
            </w:pPr>
          </w:p>
          <w:p w14:paraId="0944C598" w14:textId="77777777" w:rsidR="00126070" w:rsidRPr="00A266B2" w:rsidRDefault="00126070" w:rsidP="00587598">
            <w:pPr>
              <w:tabs>
                <w:tab w:val="left" w:pos="720"/>
              </w:tabs>
              <w:jc w:val="both"/>
              <w:rPr>
                <w:rFonts w:ascii="Arial" w:hAnsi="Arial" w:cs="Arial"/>
                <w:color w:val="FF0000"/>
              </w:rPr>
            </w:pPr>
          </w:p>
          <w:p w14:paraId="2E5D03FA" w14:textId="77777777" w:rsidR="00126070" w:rsidRPr="00A266B2" w:rsidRDefault="00126070" w:rsidP="00587598">
            <w:pPr>
              <w:tabs>
                <w:tab w:val="left" w:pos="720"/>
              </w:tabs>
              <w:jc w:val="both"/>
              <w:rPr>
                <w:rFonts w:ascii="Arial" w:hAnsi="Arial" w:cs="Arial"/>
                <w:color w:val="FF0000"/>
              </w:rPr>
            </w:pPr>
          </w:p>
          <w:p w14:paraId="43FE8AE5" w14:textId="77777777" w:rsidR="00126070" w:rsidRPr="00A266B2" w:rsidRDefault="00126070" w:rsidP="00587598">
            <w:pPr>
              <w:tabs>
                <w:tab w:val="left" w:pos="720"/>
              </w:tabs>
              <w:jc w:val="both"/>
              <w:rPr>
                <w:rFonts w:ascii="Arial" w:hAnsi="Arial" w:cs="Arial"/>
                <w:color w:val="FF0000"/>
              </w:rPr>
            </w:pPr>
          </w:p>
          <w:p w14:paraId="17234132" w14:textId="181D958D" w:rsidR="00573FE8" w:rsidRPr="00A266B2" w:rsidRDefault="00573FE8" w:rsidP="00587598">
            <w:pPr>
              <w:tabs>
                <w:tab w:val="left" w:pos="720"/>
              </w:tabs>
              <w:jc w:val="both"/>
              <w:rPr>
                <w:rFonts w:ascii="Arial" w:hAnsi="Arial" w:cs="Arial"/>
                <w:b/>
                <w:bCs/>
                <w:color w:val="FF0000"/>
              </w:rPr>
            </w:pPr>
          </w:p>
        </w:tc>
      </w:tr>
      <w:tr w:rsidR="00126070" w:rsidRPr="00A266B2" w14:paraId="69EEDA31" w14:textId="77777777" w:rsidTr="00545EF0">
        <w:trPr>
          <w:trHeight w:val="265"/>
        </w:trPr>
        <w:tc>
          <w:tcPr>
            <w:tcW w:w="851" w:type="dxa"/>
            <w:shd w:val="clear" w:color="auto" w:fill="FFFFFF" w:themeFill="background1"/>
          </w:tcPr>
          <w:p w14:paraId="21ED956F" w14:textId="77777777" w:rsidR="00126070" w:rsidRPr="00A266B2" w:rsidRDefault="00126070" w:rsidP="00587598">
            <w:pPr>
              <w:tabs>
                <w:tab w:val="left" w:pos="720"/>
              </w:tabs>
              <w:jc w:val="both"/>
              <w:rPr>
                <w:rFonts w:ascii="Arial" w:hAnsi="Arial" w:cs="Arial"/>
                <w:b/>
              </w:rPr>
            </w:pPr>
            <w:r w:rsidRPr="00A266B2">
              <w:rPr>
                <w:rFonts w:ascii="Arial" w:hAnsi="Arial" w:cs="Arial"/>
                <w:b/>
              </w:rPr>
              <w:lastRenderedPageBreak/>
              <w:t>5.</w:t>
            </w:r>
          </w:p>
        </w:tc>
        <w:tc>
          <w:tcPr>
            <w:tcW w:w="7797" w:type="dxa"/>
            <w:shd w:val="clear" w:color="auto" w:fill="FFFFFF" w:themeFill="background1"/>
          </w:tcPr>
          <w:p w14:paraId="328A7CB8" w14:textId="40F91249" w:rsidR="00126070" w:rsidRPr="00A266B2" w:rsidRDefault="00F662AC" w:rsidP="00587598">
            <w:pPr>
              <w:tabs>
                <w:tab w:val="left" w:pos="720"/>
              </w:tabs>
              <w:jc w:val="both"/>
              <w:rPr>
                <w:rFonts w:ascii="Arial" w:hAnsi="Arial" w:cs="Arial"/>
                <w:b/>
                <w:bCs/>
              </w:rPr>
            </w:pPr>
            <w:r>
              <w:rPr>
                <w:rFonts w:ascii="Arial" w:hAnsi="Arial" w:cs="Arial"/>
                <w:b/>
                <w:bCs/>
              </w:rPr>
              <w:t>Archaeology Self-funded Apprenticeship</w:t>
            </w:r>
            <w:r w:rsidR="00A266B2" w:rsidRPr="00A266B2">
              <w:rPr>
                <w:rFonts w:ascii="Arial" w:hAnsi="Arial" w:cs="Arial"/>
                <w:b/>
                <w:bCs/>
              </w:rPr>
              <w:t> </w:t>
            </w:r>
          </w:p>
        </w:tc>
        <w:tc>
          <w:tcPr>
            <w:tcW w:w="992" w:type="dxa"/>
            <w:shd w:val="clear" w:color="auto" w:fill="FFFFFF" w:themeFill="background1"/>
          </w:tcPr>
          <w:p w14:paraId="05DF7DEE" w14:textId="77777777" w:rsidR="00126070" w:rsidRPr="00A266B2" w:rsidRDefault="00126070" w:rsidP="00587598">
            <w:pPr>
              <w:tabs>
                <w:tab w:val="left" w:pos="720"/>
              </w:tabs>
              <w:jc w:val="both"/>
              <w:rPr>
                <w:rFonts w:ascii="Arial" w:hAnsi="Arial" w:cs="Arial"/>
                <w:color w:val="FF0000"/>
              </w:rPr>
            </w:pPr>
          </w:p>
        </w:tc>
      </w:tr>
      <w:tr w:rsidR="00126070" w:rsidRPr="00A266B2" w14:paraId="094AA38E" w14:textId="77777777" w:rsidTr="00545EF0">
        <w:trPr>
          <w:trHeight w:val="452"/>
        </w:trPr>
        <w:tc>
          <w:tcPr>
            <w:tcW w:w="851" w:type="dxa"/>
            <w:shd w:val="clear" w:color="auto" w:fill="FFFFFF" w:themeFill="background1"/>
          </w:tcPr>
          <w:p w14:paraId="0B3575A0" w14:textId="77777777" w:rsidR="00126070" w:rsidRPr="00A266B2" w:rsidRDefault="00126070" w:rsidP="00587598">
            <w:pPr>
              <w:tabs>
                <w:tab w:val="left" w:pos="720"/>
              </w:tabs>
              <w:jc w:val="both"/>
              <w:rPr>
                <w:rFonts w:ascii="Arial" w:hAnsi="Arial" w:cs="Arial"/>
                <w:b/>
              </w:rPr>
            </w:pPr>
          </w:p>
        </w:tc>
        <w:tc>
          <w:tcPr>
            <w:tcW w:w="7797" w:type="dxa"/>
            <w:shd w:val="clear" w:color="auto" w:fill="FFFFFF" w:themeFill="background1"/>
          </w:tcPr>
          <w:p w14:paraId="31C0ABDB" w14:textId="77777777" w:rsidR="00A266B2" w:rsidRDefault="00D97FD0"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Cara Jones from </w:t>
            </w:r>
            <w:proofErr w:type="spellStart"/>
            <w:r>
              <w:rPr>
                <w:rFonts w:ascii="Arial" w:hAnsi="Arial" w:cs="Arial"/>
                <w:sz w:val="22"/>
                <w:szCs w:val="22"/>
              </w:rPr>
              <w:t>CIfA</w:t>
            </w:r>
            <w:proofErr w:type="spellEnd"/>
            <w:r>
              <w:rPr>
                <w:rFonts w:ascii="Arial" w:hAnsi="Arial" w:cs="Arial"/>
                <w:sz w:val="22"/>
                <w:szCs w:val="22"/>
              </w:rPr>
              <w:t xml:space="preserve"> and Catherine Cartmell from HES joined to present Stage Gate 0 proposal for a self-funded development in Archaeology.</w:t>
            </w:r>
          </w:p>
          <w:p w14:paraId="24C0068F" w14:textId="77777777" w:rsidR="00B1685F" w:rsidRDefault="00B1685F" w:rsidP="00F662AC">
            <w:pPr>
              <w:pStyle w:val="NormalWeb"/>
              <w:spacing w:before="0" w:beforeAutospacing="0" w:after="0" w:afterAutospacing="0"/>
              <w:rPr>
                <w:rFonts w:ascii="Arial" w:hAnsi="Arial" w:cs="Arial"/>
                <w:sz w:val="22"/>
                <w:szCs w:val="22"/>
              </w:rPr>
            </w:pPr>
          </w:p>
          <w:p w14:paraId="40D920E5" w14:textId="529A9807" w:rsidR="00B1685F" w:rsidRDefault="00276F13" w:rsidP="00F662AC">
            <w:pPr>
              <w:pStyle w:val="NormalWeb"/>
              <w:spacing w:before="0" w:beforeAutospacing="0" w:after="0" w:afterAutospacing="0"/>
              <w:rPr>
                <w:rFonts w:ascii="Arial" w:hAnsi="Arial" w:cs="Arial"/>
                <w:sz w:val="22"/>
                <w:szCs w:val="22"/>
              </w:rPr>
            </w:pPr>
            <w:r>
              <w:rPr>
                <w:rFonts w:ascii="Arial" w:hAnsi="Arial" w:cs="Arial"/>
                <w:sz w:val="22"/>
                <w:szCs w:val="22"/>
              </w:rPr>
              <w:t>Members</w:t>
            </w:r>
            <w:r w:rsidR="0094386C">
              <w:rPr>
                <w:rFonts w:ascii="Arial" w:hAnsi="Arial" w:cs="Arial"/>
                <w:sz w:val="22"/>
                <w:szCs w:val="22"/>
              </w:rPr>
              <w:t xml:space="preserve"> asked for </w:t>
            </w:r>
            <w:r w:rsidR="001C3432">
              <w:rPr>
                <w:rFonts w:ascii="Arial" w:hAnsi="Arial" w:cs="Arial"/>
                <w:sz w:val="22"/>
                <w:szCs w:val="22"/>
              </w:rPr>
              <w:t>clarification on the two training providers</w:t>
            </w:r>
            <w:r w:rsidR="00EE60E9">
              <w:rPr>
                <w:rFonts w:ascii="Arial" w:hAnsi="Arial" w:cs="Arial"/>
                <w:sz w:val="22"/>
                <w:szCs w:val="22"/>
              </w:rPr>
              <w:t xml:space="preserve">, CJ confirmed that this is Orkney College and Historic Environment Scotland. </w:t>
            </w:r>
            <w:r w:rsidR="0072340A">
              <w:rPr>
                <w:rFonts w:ascii="Arial" w:hAnsi="Arial" w:cs="Arial"/>
                <w:sz w:val="22"/>
                <w:szCs w:val="22"/>
              </w:rPr>
              <w:t>Members asked if there would be enough of an intake to fill a classroom for off-the-job requirements. CC confirmed that HES have 2 training centres</w:t>
            </w:r>
            <w:r w:rsidR="00F05F54">
              <w:rPr>
                <w:rFonts w:ascii="Arial" w:hAnsi="Arial" w:cs="Arial"/>
                <w:sz w:val="22"/>
                <w:szCs w:val="22"/>
              </w:rPr>
              <w:t>, they deliver apprenticeships but aren’t a college</w:t>
            </w:r>
            <w:r w:rsidR="004A7B9F">
              <w:rPr>
                <w:rFonts w:ascii="Arial" w:hAnsi="Arial" w:cs="Arial"/>
                <w:sz w:val="22"/>
                <w:szCs w:val="22"/>
              </w:rPr>
              <w:t xml:space="preserve"> – HES work closely with employers to ensure industry is getting skills that they need.</w:t>
            </w:r>
          </w:p>
          <w:p w14:paraId="63C03476" w14:textId="29B966B8" w:rsidR="004A7B9F" w:rsidRDefault="004A7B9F"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Members </w:t>
            </w:r>
            <w:r w:rsidR="007A1FE3">
              <w:rPr>
                <w:rFonts w:ascii="Arial" w:hAnsi="Arial" w:cs="Arial"/>
                <w:sz w:val="22"/>
                <w:szCs w:val="22"/>
              </w:rPr>
              <w:t xml:space="preserve">flagged that consideration of the off-the-job provision will be vital as part of the development, as current apprenticeships </w:t>
            </w:r>
            <w:r w:rsidR="00444CE3">
              <w:rPr>
                <w:rFonts w:ascii="Arial" w:hAnsi="Arial" w:cs="Arial"/>
                <w:sz w:val="22"/>
                <w:szCs w:val="22"/>
              </w:rPr>
              <w:t>(Stonemasonry) have struggled in this element of the framework. CJ added that there is potential for online delivery through a linked college in England which will be explored.</w:t>
            </w:r>
          </w:p>
          <w:p w14:paraId="340B5C47" w14:textId="77777777" w:rsidR="00444CE3" w:rsidRDefault="00444CE3" w:rsidP="00F662AC">
            <w:pPr>
              <w:pStyle w:val="NormalWeb"/>
              <w:spacing w:before="0" w:beforeAutospacing="0" w:after="0" w:afterAutospacing="0"/>
              <w:rPr>
                <w:rFonts w:ascii="Arial" w:hAnsi="Arial" w:cs="Arial"/>
                <w:sz w:val="22"/>
                <w:szCs w:val="22"/>
              </w:rPr>
            </w:pPr>
          </w:p>
          <w:p w14:paraId="50B9F88D" w14:textId="1487E5D3" w:rsidR="00444CE3" w:rsidRDefault="00D31A0C"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CJ confirmed that the current NVQ </w:t>
            </w:r>
            <w:r w:rsidR="006C2E9D">
              <w:rPr>
                <w:rFonts w:ascii="Arial" w:hAnsi="Arial" w:cs="Arial"/>
                <w:sz w:val="22"/>
                <w:szCs w:val="22"/>
              </w:rPr>
              <w:t>is at SCQF Level 6.</w:t>
            </w:r>
          </w:p>
          <w:p w14:paraId="5CDED1DD" w14:textId="77777777" w:rsidR="006C2E9D" w:rsidRDefault="006C2E9D" w:rsidP="00F662AC">
            <w:pPr>
              <w:pStyle w:val="NormalWeb"/>
              <w:spacing w:before="0" w:beforeAutospacing="0" w:after="0" w:afterAutospacing="0"/>
              <w:rPr>
                <w:rFonts w:ascii="Arial" w:hAnsi="Arial" w:cs="Arial"/>
                <w:sz w:val="22"/>
                <w:szCs w:val="22"/>
              </w:rPr>
            </w:pPr>
          </w:p>
          <w:p w14:paraId="2BC1E109" w14:textId="47F8FC31" w:rsidR="006C2E9D" w:rsidRDefault="006C2E9D"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Members highlighted that the process for obtaining SQA </w:t>
            </w:r>
            <w:r w:rsidR="00FB2FC6">
              <w:rPr>
                <w:rFonts w:ascii="Arial" w:hAnsi="Arial" w:cs="Arial"/>
                <w:sz w:val="22"/>
                <w:szCs w:val="22"/>
              </w:rPr>
              <w:t xml:space="preserve">centre approval can take up to </w:t>
            </w:r>
            <w:r w:rsidR="00BA4913">
              <w:rPr>
                <w:rFonts w:ascii="Arial" w:hAnsi="Arial" w:cs="Arial"/>
                <w:sz w:val="22"/>
                <w:szCs w:val="22"/>
              </w:rPr>
              <w:t>12 months</w:t>
            </w:r>
            <w:r w:rsidR="002D0B3E">
              <w:rPr>
                <w:rFonts w:ascii="Arial" w:hAnsi="Arial" w:cs="Arial"/>
                <w:sz w:val="22"/>
                <w:szCs w:val="22"/>
              </w:rPr>
              <w:t>,</w:t>
            </w:r>
            <w:r w:rsidR="00BA4913">
              <w:rPr>
                <w:rFonts w:ascii="Arial" w:hAnsi="Arial" w:cs="Arial"/>
                <w:sz w:val="22"/>
                <w:szCs w:val="22"/>
              </w:rPr>
              <w:t xml:space="preserve"> </w:t>
            </w:r>
            <w:r w:rsidR="00094F5D">
              <w:rPr>
                <w:rFonts w:ascii="Arial" w:hAnsi="Arial" w:cs="Arial"/>
                <w:sz w:val="22"/>
                <w:szCs w:val="22"/>
              </w:rPr>
              <w:t xml:space="preserve">therefore, a submission for this is recommended as soon as possible. </w:t>
            </w:r>
            <w:r w:rsidR="005B1F29">
              <w:rPr>
                <w:rFonts w:ascii="Arial" w:hAnsi="Arial" w:cs="Arial"/>
                <w:sz w:val="22"/>
                <w:szCs w:val="22"/>
              </w:rPr>
              <w:t xml:space="preserve">CJ confirmed that although they are commencing this process with SQA to develop the qualification, they will still be reaching out to other Awarding Bodies. </w:t>
            </w:r>
            <w:r w:rsidR="00BA4913">
              <w:rPr>
                <w:rFonts w:ascii="Arial" w:hAnsi="Arial" w:cs="Arial"/>
                <w:sz w:val="22"/>
                <w:szCs w:val="22"/>
              </w:rPr>
              <w:t xml:space="preserve">Members </w:t>
            </w:r>
            <w:r w:rsidR="005B1F29">
              <w:rPr>
                <w:rFonts w:ascii="Arial" w:hAnsi="Arial" w:cs="Arial"/>
                <w:sz w:val="22"/>
                <w:szCs w:val="22"/>
              </w:rPr>
              <w:t xml:space="preserve">were </w:t>
            </w:r>
            <w:r w:rsidR="00BA4913">
              <w:rPr>
                <w:rFonts w:ascii="Arial" w:hAnsi="Arial" w:cs="Arial"/>
                <w:sz w:val="22"/>
                <w:szCs w:val="22"/>
              </w:rPr>
              <w:t xml:space="preserve">happy to hear other </w:t>
            </w:r>
            <w:r w:rsidR="004F418A">
              <w:rPr>
                <w:rFonts w:ascii="Arial" w:hAnsi="Arial" w:cs="Arial"/>
                <w:sz w:val="22"/>
                <w:szCs w:val="22"/>
              </w:rPr>
              <w:t>Awarding Bodies will be contacted to be involved.</w:t>
            </w:r>
          </w:p>
          <w:p w14:paraId="5A9C1D4C" w14:textId="77777777" w:rsidR="004F418A" w:rsidRDefault="004F418A" w:rsidP="00F662AC">
            <w:pPr>
              <w:pStyle w:val="NormalWeb"/>
              <w:spacing w:before="0" w:beforeAutospacing="0" w:after="0" w:afterAutospacing="0"/>
              <w:rPr>
                <w:rFonts w:ascii="Arial" w:hAnsi="Arial" w:cs="Arial"/>
                <w:sz w:val="22"/>
                <w:szCs w:val="22"/>
              </w:rPr>
            </w:pPr>
          </w:p>
          <w:p w14:paraId="142FA460" w14:textId="0DD91A03" w:rsidR="004F418A" w:rsidRDefault="004F418A" w:rsidP="00F662AC">
            <w:pPr>
              <w:pStyle w:val="NormalWeb"/>
              <w:spacing w:before="0" w:beforeAutospacing="0" w:after="0" w:afterAutospacing="0"/>
              <w:rPr>
                <w:rFonts w:ascii="Arial" w:hAnsi="Arial" w:cs="Arial"/>
                <w:sz w:val="22"/>
                <w:szCs w:val="22"/>
              </w:rPr>
            </w:pPr>
            <w:r>
              <w:rPr>
                <w:rFonts w:ascii="Arial" w:hAnsi="Arial" w:cs="Arial"/>
                <w:sz w:val="22"/>
                <w:szCs w:val="22"/>
              </w:rPr>
              <w:lastRenderedPageBreak/>
              <w:t xml:space="preserve">Members also highlighted that a self-funded business case </w:t>
            </w:r>
            <w:r w:rsidR="00E524D2">
              <w:rPr>
                <w:rFonts w:ascii="Arial" w:hAnsi="Arial" w:cs="Arial"/>
                <w:sz w:val="22"/>
                <w:szCs w:val="22"/>
              </w:rPr>
              <w:t>will need to be submitted to the S&amp;F panel to get the green light to review the NOS.</w:t>
            </w:r>
            <w:r w:rsidR="00215310">
              <w:rPr>
                <w:rFonts w:ascii="Arial" w:hAnsi="Arial" w:cs="Arial"/>
                <w:sz w:val="22"/>
                <w:szCs w:val="22"/>
              </w:rPr>
              <w:t xml:space="preserve"> CJ confirmed that they are aware of this and will be supported through this process by SDS.</w:t>
            </w:r>
          </w:p>
          <w:p w14:paraId="5C90B2F9" w14:textId="77777777" w:rsidR="00203B15" w:rsidRDefault="00203B15" w:rsidP="00F662AC">
            <w:pPr>
              <w:pStyle w:val="NormalWeb"/>
              <w:spacing w:before="0" w:beforeAutospacing="0" w:after="0" w:afterAutospacing="0"/>
              <w:rPr>
                <w:rFonts w:ascii="Arial" w:hAnsi="Arial" w:cs="Arial"/>
                <w:sz w:val="22"/>
                <w:szCs w:val="22"/>
              </w:rPr>
            </w:pPr>
          </w:p>
          <w:p w14:paraId="3F2B66EB" w14:textId="129D2037" w:rsidR="00203B15" w:rsidRDefault="00203B15" w:rsidP="00F662AC">
            <w:pPr>
              <w:pStyle w:val="NormalWeb"/>
              <w:spacing w:before="0" w:beforeAutospacing="0" w:after="0" w:afterAutospacing="0"/>
              <w:rPr>
                <w:rFonts w:ascii="Arial" w:hAnsi="Arial" w:cs="Arial"/>
                <w:b/>
                <w:bCs/>
                <w:sz w:val="22"/>
                <w:szCs w:val="22"/>
              </w:rPr>
            </w:pPr>
            <w:r w:rsidRPr="00203B15">
              <w:rPr>
                <w:rFonts w:ascii="Arial" w:hAnsi="Arial" w:cs="Arial"/>
                <w:b/>
                <w:bCs/>
                <w:sz w:val="22"/>
                <w:szCs w:val="22"/>
              </w:rPr>
              <w:t>Members content for this to progress to Stage Gate 1</w:t>
            </w:r>
          </w:p>
          <w:p w14:paraId="511E1BC5" w14:textId="77777777" w:rsidR="00147A40" w:rsidRDefault="00147A40" w:rsidP="00F662AC">
            <w:pPr>
              <w:pStyle w:val="NormalWeb"/>
              <w:spacing w:before="0" w:beforeAutospacing="0" w:after="0" w:afterAutospacing="0"/>
              <w:rPr>
                <w:rFonts w:ascii="Arial" w:hAnsi="Arial" w:cs="Arial"/>
                <w:b/>
                <w:bCs/>
                <w:sz w:val="22"/>
                <w:szCs w:val="22"/>
              </w:rPr>
            </w:pPr>
          </w:p>
          <w:p w14:paraId="53CB3657" w14:textId="533B5A99" w:rsidR="00147A40" w:rsidRPr="00147A40" w:rsidRDefault="00147A40"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TD confirmed that </w:t>
            </w:r>
            <w:r w:rsidR="003805B9">
              <w:rPr>
                <w:rFonts w:ascii="Arial" w:hAnsi="Arial" w:cs="Arial"/>
                <w:sz w:val="22"/>
                <w:szCs w:val="22"/>
              </w:rPr>
              <w:t>Keith Spalding will be supporting CJ and CC throughout the development.</w:t>
            </w:r>
          </w:p>
          <w:p w14:paraId="0924BBE4" w14:textId="4691E156" w:rsidR="0072340A" w:rsidRPr="00A266B2" w:rsidRDefault="0072340A" w:rsidP="00F662AC">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6148D6F8" w14:textId="77777777" w:rsidR="00126070" w:rsidRPr="00A266B2" w:rsidRDefault="00126070" w:rsidP="00587598">
            <w:pPr>
              <w:tabs>
                <w:tab w:val="left" w:pos="720"/>
              </w:tabs>
              <w:jc w:val="both"/>
              <w:rPr>
                <w:rFonts w:ascii="Arial" w:hAnsi="Arial" w:cs="Arial"/>
                <w:color w:val="FF0000"/>
              </w:rPr>
            </w:pPr>
          </w:p>
          <w:p w14:paraId="426BCA53" w14:textId="77777777" w:rsidR="00126070" w:rsidRPr="00A266B2" w:rsidRDefault="00126070" w:rsidP="00587598">
            <w:pPr>
              <w:tabs>
                <w:tab w:val="left" w:pos="720"/>
              </w:tabs>
              <w:jc w:val="both"/>
              <w:rPr>
                <w:rFonts w:ascii="Arial" w:hAnsi="Arial" w:cs="Arial"/>
                <w:color w:val="FF0000"/>
              </w:rPr>
            </w:pPr>
          </w:p>
          <w:p w14:paraId="4F2AD3FA" w14:textId="77777777" w:rsidR="00126070" w:rsidRPr="00A266B2" w:rsidRDefault="00126070" w:rsidP="00587598">
            <w:pPr>
              <w:tabs>
                <w:tab w:val="left" w:pos="720"/>
              </w:tabs>
              <w:jc w:val="both"/>
              <w:rPr>
                <w:rFonts w:ascii="Arial" w:hAnsi="Arial" w:cs="Arial"/>
                <w:color w:val="FF0000"/>
              </w:rPr>
            </w:pPr>
          </w:p>
          <w:p w14:paraId="4790639F" w14:textId="6AFA127F" w:rsidR="00126070" w:rsidRPr="00A266B2" w:rsidRDefault="00126070" w:rsidP="00587598">
            <w:pPr>
              <w:tabs>
                <w:tab w:val="left" w:pos="720"/>
              </w:tabs>
              <w:jc w:val="both"/>
              <w:rPr>
                <w:rFonts w:ascii="Arial" w:hAnsi="Arial" w:cs="Arial"/>
                <w:b/>
                <w:bCs/>
                <w:color w:val="FF0000"/>
              </w:rPr>
            </w:pPr>
          </w:p>
        </w:tc>
      </w:tr>
      <w:tr w:rsidR="001B646D" w:rsidRPr="00A266B2" w14:paraId="1D3B48CE" w14:textId="77777777" w:rsidTr="00545EF0">
        <w:trPr>
          <w:trHeight w:val="452"/>
        </w:trPr>
        <w:tc>
          <w:tcPr>
            <w:tcW w:w="851" w:type="dxa"/>
            <w:shd w:val="clear" w:color="auto" w:fill="FFFFFF" w:themeFill="background1"/>
          </w:tcPr>
          <w:p w14:paraId="2679311E" w14:textId="2B72247E" w:rsidR="001B646D" w:rsidRPr="00A266B2" w:rsidRDefault="001B646D" w:rsidP="00587598">
            <w:pPr>
              <w:tabs>
                <w:tab w:val="left" w:pos="720"/>
              </w:tabs>
              <w:jc w:val="both"/>
              <w:rPr>
                <w:rFonts w:ascii="Arial" w:hAnsi="Arial" w:cs="Arial"/>
                <w:b/>
              </w:rPr>
            </w:pPr>
            <w:r w:rsidRPr="00A266B2">
              <w:rPr>
                <w:rFonts w:ascii="Arial" w:hAnsi="Arial" w:cs="Arial"/>
                <w:b/>
              </w:rPr>
              <w:t xml:space="preserve">6. </w:t>
            </w:r>
          </w:p>
        </w:tc>
        <w:tc>
          <w:tcPr>
            <w:tcW w:w="7797" w:type="dxa"/>
            <w:shd w:val="clear" w:color="auto" w:fill="FFFFFF" w:themeFill="background1"/>
          </w:tcPr>
          <w:p w14:paraId="125E0D64" w14:textId="611036D4" w:rsidR="001B646D" w:rsidRPr="00A266B2" w:rsidRDefault="00F662AC" w:rsidP="00206133">
            <w:pPr>
              <w:pStyle w:val="NormalWeb"/>
              <w:spacing w:before="0" w:beforeAutospacing="0" w:after="0" w:afterAutospacing="0"/>
              <w:rPr>
                <w:rFonts w:ascii="Arial" w:hAnsi="Arial" w:cs="Arial"/>
                <w:b/>
                <w:bCs/>
                <w:sz w:val="22"/>
                <w:szCs w:val="22"/>
                <w:shd w:val="clear" w:color="auto" w:fill="FFFFFF"/>
              </w:rPr>
            </w:pPr>
            <w:r>
              <w:rPr>
                <w:rFonts w:ascii="Arial" w:hAnsi="Arial" w:cs="Arial"/>
                <w:b/>
                <w:bCs/>
                <w:sz w:val="22"/>
                <w:szCs w:val="22"/>
              </w:rPr>
              <w:t xml:space="preserve">Engineering Construction Update </w:t>
            </w:r>
          </w:p>
        </w:tc>
        <w:tc>
          <w:tcPr>
            <w:tcW w:w="992" w:type="dxa"/>
            <w:shd w:val="clear" w:color="auto" w:fill="FFFFFF" w:themeFill="background1"/>
          </w:tcPr>
          <w:p w14:paraId="3D345F5D" w14:textId="77777777" w:rsidR="001B646D" w:rsidRPr="00A266B2" w:rsidRDefault="001B646D" w:rsidP="00587598">
            <w:pPr>
              <w:tabs>
                <w:tab w:val="left" w:pos="720"/>
              </w:tabs>
              <w:jc w:val="both"/>
              <w:rPr>
                <w:rFonts w:ascii="Arial" w:hAnsi="Arial" w:cs="Arial"/>
                <w:color w:val="FF0000"/>
              </w:rPr>
            </w:pPr>
          </w:p>
        </w:tc>
      </w:tr>
      <w:tr w:rsidR="001B646D" w:rsidRPr="00A266B2" w14:paraId="6B875580" w14:textId="77777777" w:rsidTr="00545EF0">
        <w:trPr>
          <w:trHeight w:val="452"/>
        </w:trPr>
        <w:tc>
          <w:tcPr>
            <w:tcW w:w="851" w:type="dxa"/>
            <w:shd w:val="clear" w:color="auto" w:fill="FFFFFF" w:themeFill="background1"/>
          </w:tcPr>
          <w:p w14:paraId="0664CE65" w14:textId="77777777" w:rsidR="001B646D" w:rsidRPr="00A266B2" w:rsidRDefault="001B646D" w:rsidP="00587598">
            <w:pPr>
              <w:tabs>
                <w:tab w:val="left" w:pos="720"/>
              </w:tabs>
              <w:jc w:val="both"/>
              <w:rPr>
                <w:rFonts w:ascii="Arial" w:hAnsi="Arial" w:cs="Arial"/>
                <w:b/>
              </w:rPr>
            </w:pPr>
          </w:p>
        </w:tc>
        <w:tc>
          <w:tcPr>
            <w:tcW w:w="7797" w:type="dxa"/>
            <w:shd w:val="clear" w:color="auto" w:fill="FFFFFF" w:themeFill="background1"/>
          </w:tcPr>
          <w:p w14:paraId="21761832" w14:textId="1C6512DE" w:rsidR="009B6365" w:rsidRDefault="007F21FE" w:rsidP="00A266B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NC </w:t>
            </w:r>
            <w:r w:rsidR="000634D3">
              <w:rPr>
                <w:rFonts w:ascii="Arial" w:hAnsi="Arial" w:cs="Arial"/>
                <w:color w:val="000000" w:themeColor="text1"/>
                <w:sz w:val="22"/>
                <w:szCs w:val="22"/>
              </w:rPr>
              <w:t xml:space="preserve">highlighted </w:t>
            </w:r>
            <w:r w:rsidR="005216D5">
              <w:rPr>
                <w:rFonts w:ascii="Arial" w:hAnsi="Arial" w:cs="Arial"/>
                <w:color w:val="000000" w:themeColor="text1"/>
                <w:sz w:val="22"/>
                <w:szCs w:val="22"/>
              </w:rPr>
              <w:t xml:space="preserve">that ECITB </w:t>
            </w:r>
            <w:r w:rsidR="0035447C">
              <w:rPr>
                <w:rFonts w:ascii="Arial" w:hAnsi="Arial" w:cs="Arial"/>
                <w:color w:val="000000" w:themeColor="text1"/>
                <w:sz w:val="22"/>
                <w:szCs w:val="22"/>
              </w:rPr>
              <w:t xml:space="preserve">are updating the qualifications within the Modern Apprenticeship in Engineering Construction at SCQF Level 6/7. The previous qualifications lapsed </w:t>
            </w:r>
            <w:r w:rsidR="00F1237A">
              <w:rPr>
                <w:rFonts w:ascii="Arial" w:hAnsi="Arial" w:cs="Arial"/>
                <w:color w:val="000000" w:themeColor="text1"/>
                <w:sz w:val="22"/>
                <w:szCs w:val="22"/>
              </w:rPr>
              <w:t>on 30</w:t>
            </w:r>
            <w:r w:rsidR="00F1237A">
              <w:rPr>
                <w:rFonts w:ascii="Arial" w:hAnsi="Arial" w:cs="Arial"/>
                <w:color w:val="000000" w:themeColor="text1"/>
                <w:sz w:val="22"/>
                <w:szCs w:val="22"/>
                <w:vertAlign w:val="superscript"/>
              </w:rPr>
              <w:t xml:space="preserve"> </w:t>
            </w:r>
            <w:r w:rsidR="00F1237A">
              <w:rPr>
                <w:rFonts w:ascii="Arial" w:hAnsi="Arial" w:cs="Arial"/>
                <w:color w:val="000000" w:themeColor="text1"/>
                <w:sz w:val="22"/>
                <w:szCs w:val="22"/>
              </w:rPr>
              <w:t>June 2024</w:t>
            </w:r>
            <w:r w:rsidR="00AD4181">
              <w:rPr>
                <w:rFonts w:ascii="Arial" w:hAnsi="Arial" w:cs="Arial"/>
                <w:color w:val="000000" w:themeColor="text1"/>
                <w:sz w:val="22"/>
                <w:szCs w:val="22"/>
              </w:rPr>
              <w:t>. NC added that the new qualifications contain the same content, with add</w:t>
            </w:r>
            <w:r w:rsidR="00C063D9">
              <w:rPr>
                <w:rFonts w:ascii="Arial" w:hAnsi="Arial" w:cs="Arial"/>
                <w:color w:val="000000" w:themeColor="text1"/>
                <w:sz w:val="22"/>
                <w:szCs w:val="22"/>
              </w:rPr>
              <w:t>ed</w:t>
            </w:r>
            <w:r w:rsidR="00AD4181">
              <w:rPr>
                <w:rFonts w:ascii="Arial" w:hAnsi="Arial" w:cs="Arial"/>
                <w:color w:val="000000" w:themeColor="text1"/>
                <w:sz w:val="22"/>
                <w:szCs w:val="22"/>
              </w:rPr>
              <w:t xml:space="preserve"> enhancements in Digital Skills and Sustainability</w:t>
            </w:r>
            <w:r w:rsidR="009B6365">
              <w:rPr>
                <w:rFonts w:ascii="Arial" w:hAnsi="Arial" w:cs="Arial"/>
                <w:color w:val="000000" w:themeColor="text1"/>
                <w:sz w:val="22"/>
                <w:szCs w:val="22"/>
              </w:rPr>
              <w:t>. NC also flagged that ECITB are planning to commence a full review of the framework</w:t>
            </w:r>
            <w:r w:rsidR="00A7247A">
              <w:rPr>
                <w:rFonts w:ascii="Arial" w:hAnsi="Arial" w:cs="Arial"/>
                <w:color w:val="000000" w:themeColor="text1"/>
                <w:sz w:val="22"/>
                <w:szCs w:val="22"/>
              </w:rPr>
              <w:t>, as they are aware there are other elements of the framework which need to be updated, however, this is an interim update to allow apprentices to register in the September intake.</w:t>
            </w:r>
          </w:p>
          <w:p w14:paraId="4F4BBD93" w14:textId="77777777" w:rsidR="009B6365" w:rsidRDefault="009B6365" w:rsidP="00A266B2">
            <w:pPr>
              <w:pStyle w:val="NormalWeb"/>
              <w:spacing w:before="0" w:beforeAutospacing="0" w:after="0" w:afterAutospacing="0"/>
              <w:rPr>
                <w:rFonts w:ascii="Arial" w:hAnsi="Arial" w:cs="Arial"/>
                <w:color w:val="000000" w:themeColor="text1"/>
                <w:sz w:val="22"/>
                <w:szCs w:val="22"/>
              </w:rPr>
            </w:pPr>
          </w:p>
          <w:p w14:paraId="6D0F9E4D" w14:textId="4A8AF0FC" w:rsidR="007F21FE" w:rsidRDefault="00AD4181" w:rsidP="00A266B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NC signposted to papers on the AAG extranet platform.</w:t>
            </w:r>
          </w:p>
          <w:p w14:paraId="1DFBF2CB" w14:textId="77777777" w:rsidR="007F21FE" w:rsidRDefault="007F21FE" w:rsidP="00A266B2">
            <w:pPr>
              <w:pStyle w:val="NormalWeb"/>
              <w:spacing w:before="0" w:beforeAutospacing="0" w:after="0" w:afterAutospacing="0"/>
              <w:rPr>
                <w:rFonts w:ascii="Arial" w:hAnsi="Arial" w:cs="Arial"/>
                <w:color w:val="000000" w:themeColor="text1"/>
                <w:sz w:val="22"/>
                <w:szCs w:val="22"/>
              </w:rPr>
            </w:pPr>
          </w:p>
          <w:p w14:paraId="17DDE037" w14:textId="0B38D2CE" w:rsidR="00F662AC" w:rsidRDefault="0035769B" w:rsidP="00A266B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Members</w:t>
            </w:r>
            <w:r w:rsidR="004C5902" w:rsidRPr="0035769B">
              <w:rPr>
                <w:rFonts w:ascii="Arial" w:hAnsi="Arial" w:cs="Arial"/>
                <w:color w:val="000000" w:themeColor="text1"/>
                <w:sz w:val="22"/>
                <w:szCs w:val="22"/>
              </w:rPr>
              <w:t xml:space="preserve"> flagged discrepancies on lapsing dates on the CBQ list provided by ECITB, as well as incorrect </w:t>
            </w:r>
            <w:r w:rsidR="00FC137C">
              <w:rPr>
                <w:rFonts w:ascii="Arial" w:hAnsi="Arial" w:cs="Arial"/>
                <w:color w:val="000000" w:themeColor="text1"/>
                <w:sz w:val="22"/>
                <w:szCs w:val="22"/>
              </w:rPr>
              <w:t>credit numbers.</w:t>
            </w:r>
          </w:p>
          <w:p w14:paraId="46E1EFB4" w14:textId="77777777" w:rsidR="00CE0D73" w:rsidRDefault="00CE0D73" w:rsidP="00A266B2">
            <w:pPr>
              <w:pStyle w:val="NormalWeb"/>
              <w:spacing w:before="0" w:beforeAutospacing="0" w:after="0" w:afterAutospacing="0"/>
              <w:rPr>
                <w:rFonts w:ascii="Arial" w:hAnsi="Arial" w:cs="Arial"/>
                <w:color w:val="000000" w:themeColor="text1"/>
                <w:sz w:val="22"/>
                <w:szCs w:val="22"/>
              </w:rPr>
            </w:pPr>
          </w:p>
          <w:p w14:paraId="28ED6924" w14:textId="17E9F800" w:rsidR="00CE0D73" w:rsidRDefault="00CE0D73" w:rsidP="00A266B2">
            <w:pPr>
              <w:pStyle w:val="NormalWeb"/>
              <w:spacing w:before="0" w:beforeAutospacing="0" w:after="0" w:afterAutospacing="0"/>
              <w:rPr>
                <w:rFonts w:ascii="Arial" w:hAnsi="Arial" w:cs="Arial"/>
                <w:color w:val="000000" w:themeColor="text1"/>
                <w:sz w:val="22"/>
                <w:szCs w:val="22"/>
              </w:rPr>
            </w:pPr>
            <w:r w:rsidRPr="00CE0D73">
              <w:rPr>
                <w:rFonts w:ascii="Arial" w:hAnsi="Arial" w:cs="Arial"/>
                <w:color w:val="FF0000"/>
                <w:sz w:val="22"/>
                <w:szCs w:val="22"/>
              </w:rPr>
              <w:t xml:space="preserve">GB will send </w:t>
            </w:r>
            <w:r w:rsidR="00C074F9">
              <w:rPr>
                <w:rFonts w:ascii="Arial" w:hAnsi="Arial" w:cs="Arial"/>
                <w:color w:val="FF0000"/>
                <w:sz w:val="22"/>
                <w:szCs w:val="22"/>
              </w:rPr>
              <w:t>list of correct lapsing dates and credits</w:t>
            </w:r>
            <w:r w:rsidRPr="00CE0D73">
              <w:rPr>
                <w:rFonts w:ascii="Arial" w:hAnsi="Arial" w:cs="Arial"/>
                <w:color w:val="FF0000"/>
                <w:sz w:val="22"/>
                <w:szCs w:val="22"/>
              </w:rPr>
              <w:t xml:space="preserve"> onto NC who will pick up with ECITB.</w:t>
            </w:r>
          </w:p>
          <w:p w14:paraId="23466D82" w14:textId="77777777" w:rsidR="0035769B" w:rsidRDefault="0035769B" w:rsidP="00A266B2">
            <w:pPr>
              <w:pStyle w:val="NormalWeb"/>
              <w:spacing w:before="0" w:beforeAutospacing="0" w:after="0" w:afterAutospacing="0"/>
              <w:rPr>
                <w:rFonts w:ascii="Arial" w:hAnsi="Arial" w:cs="Arial"/>
                <w:color w:val="000000" w:themeColor="text1"/>
                <w:sz w:val="22"/>
                <w:szCs w:val="22"/>
              </w:rPr>
            </w:pPr>
          </w:p>
          <w:p w14:paraId="41D2A628" w14:textId="11D9ED37" w:rsidR="0035769B" w:rsidRPr="004C5902" w:rsidRDefault="0035769B" w:rsidP="00A266B2">
            <w:pPr>
              <w:pStyle w:val="NormalWeb"/>
              <w:spacing w:before="0" w:beforeAutospacing="0" w:after="0" w:afterAutospacing="0"/>
              <w:rPr>
                <w:rFonts w:ascii="Arial" w:hAnsi="Arial" w:cs="Arial"/>
                <w:color w:val="FF0000"/>
                <w:sz w:val="22"/>
                <w:szCs w:val="22"/>
              </w:rPr>
            </w:pPr>
            <w:r>
              <w:rPr>
                <w:rFonts w:ascii="Arial" w:hAnsi="Arial" w:cs="Arial"/>
                <w:color w:val="000000" w:themeColor="text1"/>
                <w:sz w:val="22"/>
                <w:szCs w:val="22"/>
              </w:rPr>
              <w:t xml:space="preserve">Members added that when the framework is reviewed in full there is a </w:t>
            </w:r>
            <w:r w:rsidR="00FC137C">
              <w:rPr>
                <w:rFonts w:ascii="Arial" w:hAnsi="Arial" w:cs="Arial"/>
                <w:color w:val="000000" w:themeColor="text1"/>
                <w:sz w:val="22"/>
                <w:szCs w:val="22"/>
              </w:rPr>
              <w:t>requirement</w:t>
            </w:r>
            <w:r>
              <w:rPr>
                <w:rFonts w:ascii="Arial" w:hAnsi="Arial" w:cs="Arial"/>
                <w:color w:val="000000" w:themeColor="text1"/>
                <w:sz w:val="22"/>
                <w:szCs w:val="22"/>
              </w:rPr>
              <w:t xml:space="preserve"> for the levels to be separated </w:t>
            </w:r>
            <w:r w:rsidR="00FC137C">
              <w:rPr>
                <w:rFonts w:ascii="Arial" w:hAnsi="Arial" w:cs="Arial"/>
                <w:color w:val="000000" w:themeColor="text1"/>
                <w:sz w:val="22"/>
                <w:szCs w:val="22"/>
              </w:rPr>
              <w:t xml:space="preserve">out into two frameworks – as it is currently </w:t>
            </w:r>
            <w:r w:rsidR="00CE0D73">
              <w:rPr>
                <w:rFonts w:ascii="Arial" w:hAnsi="Arial" w:cs="Arial"/>
                <w:color w:val="000000" w:themeColor="text1"/>
                <w:sz w:val="22"/>
                <w:szCs w:val="22"/>
              </w:rPr>
              <w:t>a L6/7 framework.</w:t>
            </w:r>
          </w:p>
          <w:p w14:paraId="3AE95219" w14:textId="77777777" w:rsidR="00F662AC" w:rsidRDefault="00F662AC" w:rsidP="00A266B2">
            <w:pPr>
              <w:pStyle w:val="NormalWeb"/>
              <w:spacing w:before="0" w:beforeAutospacing="0" w:after="0" w:afterAutospacing="0"/>
              <w:rPr>
                <w:rFonts w:ascii="Arial" w:hAnsi="Arial" w:cs="Arial"/>
                <w:b/>
                <w:bCs/>
                <w:color w:val="FF0000"/>
                <w:sz w:val="22"/>
                <w:szCs w:val="22"/>
              </w:rPr>
            </w:pPr>
          </w:p>
          <w:p w14:paraId="14834BF0" w14:textId="5A16424D" w:rsidR="00F662AC" w:rsidRDefault="00CE0D73" w:rsidP="00A266B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TD suggested that this may be an opportunity for members to look at similar updates in the FA/GA space.</w:t>
            </w:r>
          </w:p>
          <w:p w14:paraId="79276F28" w14:textId="77777777" w:rsidR="00CE0D73" w:rsidRDefault="00CE0D73" w:rsidP="00A266B2">
            <w:pPr>
              <w:pStyle w:val="NormalWeb"/>
              <w:spacing w:before="0" w:beforeAutospacing="0" w:after="0" w:afterAutospacing="0"/>
              <w:rPr>
                <w:rFonts w:ascii="Arial" w:hAnsi="Arial" w:cs="Arial"/>
                <w:color w:val="000000" w:themeColor="text1"/>
                <w:sz w:val="22"/>
                <w:szCs w:val="22"/>
              </w:rPr>
            </w:pPr>
          </w:p>
          <w:p w14:paraId="43941516" w14:textId="353E7FA3" w:rsidR="00D44A88" w:rsidRDefault="00D44A88" w:rsidP="00A266B2">
            <w:pPr>
              <w:pStyle w:val="NormalWeb"/>
              <w:spacing w:before="0" w:beforeAutospacing="0" w:after="0" w:afterAutospacing="0"/>
              <w:rPr>
                <w:rFonts w:ascii="Arial" w:hAnsi="Arial" w:cs="Arial"/>
                <w:color w:val="000000" w:themeColor="text1"/>
                <w:sz w:val="22"/>
                <w:szCs w:val="22"/>
                <w:u w:val="single"/>
              </w:rPr>
            </w:pPr>
            <w:r w:rsidRPr="00D44A88">
              <w:rPr>
                <w:rFonts w:ascii="Arial" w:hAnsi="Arial" w:cs="Arial"/>
                <w:color w:val="000000" w:themeColor="text1"/>
                <w:sz w:val="22"/>
                <w:szCs w:val="22"/>
                <w:u w:val="single"/>
              </w:rPr>
              <w:t xml:space="preserve">FA in Accounting </w:t>
            </w:r>
          </w:p>
          <w:p w14:paraId="3296B128" w14:textId="77777777" w:rsidR="00D44A88" w:rsidRPr="00D44A88" w:rsidRDefault="00D44A88" w:rsidP="00A266B2">
            <w:pPr>
              <w:pStyle w:val="NormalWeb"/>
              <w:spacing w:before="0" w:beforeAutospacing="0" w:after="0" w:afterAutospacing="0"/>
              <w:rPr>
                <w:rFonts w:ascii="Arial" w:hAnsi="Arial" w:cs="Arial"/>
                <w:color w:val="000000" w:themeColor="text1"/>
                <w:sz w:val="22"/>
                <w:szCs w:val="22"/>
                <w:u w:val="single"/>
              </w:rPr>
            </w:pPr>
          </w:p>
          <w:p w14:paraId="4D39F2AC" w14:textId="25D53083" w:rsidR="00CE0D73" w:rsidRDefault="00CE0D73" w:rsidP="00A266B2">
            <w:pPr>
              <w:pStyle w:val="NormalWeb"/>
              <w:spacing w:before="0" w:beforeAutospacing="0" w:after="0" w:afterAutospacing="0"/>
              <w:rPr>
                <w:rFonts w:ascii="Arial" w:hAnsi="Arial" w:cs="Arial"/>
                <w:color w:val="000000" w:themeColor="text1"/>
                <w:sz w:val="22"/>
                <w:szCs w:val="22"/>
              </w:rPr>
            </w:pPr>
            <w:proofErr w:type="spellStart"/>
            <w:r>
              <w:rPr>
                <w:rFonts w:ascii="Arial" w:hAnsi="Arial" w:cs="Arial"/>
                <w:color w:val="000000" w:themeColor="text1"/>
                <w:sz w:val="22"/>
                <w:szCs w:val="22"/>
              </w:rPr>
              <w:t>DM</w:t>
            </w:r>
            <w:r w:rsidR="00CB4570">
              <w:rPr>
                <w:rFonts w:ascii="Arial" w:hAnsi="Arial" w:cs="Arial"/>
                <w:color w:val="000000" w:themeColor="text1"/>
                <w:sz w:val="22"/>
                <w:szCs w:val="22"/>
              </w:rPr>
              <w:t>il</w:t>
            </w:r>
            <w:proofErr w:type="spellEnd"/>
            <w:r>
              <w:rPr>
                <w:rFonts w:ascii="Arial" w:hAnsi="Arial" w:cs="Arial"/>
                <w:color w:val="000000" w:themeColor="text1"/>
                <w:sz w:val="22"/>
                <w:szCs w:val="22"/>
              </w:rPr>
              <w:t xml:space="preserve"> updated on FA in Accountancy update to the ACCA route</w:t>
            </w:r>
            <w:r w:rsidR="004D6386">
              <w:rPr>
                <w:rFonts w:ascii="Arial" w:hAnsi="Arial" w:cs="Arial"/>
                <w:color w:val="000000" w:themeColor="text1"/>
                <w:sz w:val="22"/>
                <w:szCs w:val="22"/>
              </w:rPr>
              <w:t xml:space="preserve"> (replacing FA2 with FA1) as it is deemed too complex for students </w:t>
            </w:r>
            <w:r w:rsidR="00A659EA">
              <w:rPr>
                <w:rFonts w:ascii="Arial" w:hAnsi="Arial" w:cs="Arial"/>
                <w:color w:val="000000" w:themeColor="text1"/>
                <w:sz w:val="22"/>
                <w:szCs w:val="22"/>
              </w:rPr>
              <w:t xml:space="preserve">in full time school education. </w:t>
            </w:r>
            <w:proofErr w:type="spellStart"/>
            <w:r w:rsidR="00A659EA">
              <w:rPr>
                <w:rFonts w:ascii="Arial" w:hAnsi="Arial" w:cs="Arial"/>
                <w:color w:val="000000" w:themeColor="text1"/>
                <w:sz w:val="22"/>
                <w:szCs w:val="22"/>
              </w:rPr>
              <w:t>DM</w:t>
            </w:r>
            <w:r w:rsidR="00CB4570">
              <w:rPr>
                <w:rFonts w:ascii="Arial" w:hAnsi="Arial" w:cs="Arial"/>
                <w:color w:val="000000" w:themeColor="text1"/>
                <w:sz w:val="22"/>
                <w:szCs w:val="22"/>
              </w:rPr>
              <w:t>il</w:t>
            </w:r>
            <w:proofErr w:type="spellEnd"/>
            <w:r w:rsidR="00A659EA">
              <w:rPr>
                <w:rFonts w:ascii="Arial" w:hAnsi="Arial" w:cs="Arial"/>
                <w:color w:val="000000" w:themeColor="text1"/>
                <w:sz w:val="22"/>
                <w:szCs w:val="22"/>
              </w:rPr>
              <w:t xml:space="preserve"> highlighted that Aberdeenshire council are the only Learning Provider </w:t>
            </w:r>
            <w:r w:rsidR="00431679">
              <w:rPr>
                <w:rFonts w:ascii="Arial" w:hAnsi="Arial" w:cs="Arial"/>
                <w:color w:val="000000" w:themeColor="text1"/>
                <w:sz w:val="22"/>
                <w:szCs w:val="22"/>
              </w:rPr>
              <w:t xml:space="preserve">who deliver the ACCA route, and that industry </w:t>
            </w:r>
            <w:r w:rsidR="00D133CF">
              <w:rPr>
                <w:rFonts w:ascii="Arial" w:hAnsi="Arial" w:cs="Arial"/>
                <w:color w:val="000000" w:themeColor="text1"/>
                <w:sz w:val="22"/>
                <w:szCs w:val="22"/>
              </w:rPr>
              <w:t>have been consulted.</w:t>
            </w:r>
          </w:p>
          <w:p w14:paraId="3F3C1F6E" w14:textId="77777777" w:rsidR="002F3B33" w:rsidRDefault="002F3B33" w:rsidP="00A266B2">
            <w:pPr>
              <w:pStyle w:val="NormalWeb"/>
              <w:spacing w:before="0" w:beforeAutospacing="0" w:after="0" w:afterAutospacing="0"/>
              <w:rPr>
                <w:rFonts w:ascii="Arial" w:hAnsi="Arial" w:cs="Arial"/>
                <w:color w:val="000000" w:themeColor="text1"/>
                <w:sz w:val="22"/>
                <w:szCs w:val="22"/>
              </w:rPr>
            </w:pPr>
          </w:p>
          <w:p w14:paraId="76752594" w14:textId="2D21D91F" w:rsidR="002F3B33" w:rsidRDefault="002F3B33" w:rsidP="00A266B2">
            <w:pPr>
              <w:pStyle w:val="NormalWeb"/>
              <w:spacing w:before="0" w:beforeAutospacing="0" w:after="0" w:afterAutospacing="0"/>
              <w:rPr>
                <w:rFonts w:ascii="Arial" w:hAnsi="Arial" w:cs="Arial"/>
                <w:color w:val="000000" w:themeColor="text1"/>
                <w:sz w:val="22"/>
                <w:szCs w:val="22"/>
              </w:rPr>
            </w:pPr>
            <w:proofErr w:type="spellStart"/>
            <w:r>
              <w:rPr>
                <w:rFonts w:ascii="Arial" w:hAnsi="Arial" w:cs="Arial"/>
                <w:color w:val="000000" w:themeColor="text1"/>
                <w:sz w:val="22"/>
                <w:szCs w:val="22"/>
              </w:rPr>
              <w:t>DM</w:t>
            </w:r>
            <w:r w:rsidR="00CB4570">
              <w:rPr>
                <w:rFonts w:ascii="Arial" w:hAnsi="Arial" w:cs="Arial"/>
                <w:color w:val="000000" w:themeColor="text1"/>
                <w:sz w:val="22"/>
                <w:szCs w:val="22"/>
              </w:rPr>
              <w:t>il</w:t>
            </w:r>
            <w:proofErr w:type="spellEnd"/>
            <w:r>
              <w:rPr>
                <w:rFonts w:ascii="Arial" w:hAnsi="Arial" w:cs="Arial"/>
                <w:color w:val="000000" w:themeColor="text1"/>
                <w:sz w:val="22"/>
                <w:szCs w:val="22"/>
              </w:rPr>
              <w:t xml:space="preserve"> clarified that the change request has been submitted to and approved by SQA Awarding Body.</w:t>
            </w:r>
            <w:r w:rsidR="00272B05">
              <w:rPr>
                <w:rFonts w:ascii="Arial" w:hAnsi="Arial" w:cs="Arial"/>
                <w:color w:val="000000" w:themeColor="text1"/>
                <w:sz w:val="22"/>
                <w:szCs w:val="22"/>
              </w:rPr>
              <w:t xml:space="preserve"> </w:t>
            </w:r>
          </w:p>
          <w:p w14:paraId="5C9D916A" w14:textId="77777777" w:rsidR="00B94AC2" w:rsidRDefault="00B94AC2" w:rsidP="00A266B2">
            <w:pPr>
              <w:pStyle w:val="NormalWeb"/>
              <w:spacing w:before="0" w:beforeAutospacing="0" w:after="0" w:afterAutospacing="0"/>
              <w:rPr>
                <w:rFonts w:ascii="Arial" w:hAnsi="Arial" w:cs="Arial"/>
                <w:color w:val="000000" w:themeColor="text1"/>
                <w:sz w:val="22"/>
                <w:szCs w:val="22"/>
              </w:rPr>
            </w:pPr>
          </w:p>
          <w:p w14:paraId="765E08A9" w14:textId="30240E5F" w:rsidR="00B94AC2" w:rsidRDefault="00D44A88" w:rsidP="00A266B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Members feel it would be beneficial for there to be a paper submitted alongside these updated to ensure the group has an audit trail for decision making processes.</w:t>
            </w:r>
          </w:p>
          <w:p w14:paraId="36849955" w14:textId="77777777" w:rsidR="008F015F" w:rsidRDefault="008F015F" w:rsidP="00A266B2">
            <w:pPr>
              <w:pStyle w:val="NormalWeb"/>
              <w:spacing w:before="0" w:beforeAutospacing="0" w:after="0" w:afterAutospacing="0"/>
              <w:rPr>
                <w:rFonts w:ascii="Arial" w:hAnsi="Arial" w:cs="Arial"/>
                <w:color w:val="000000" w:themeColor="text1"/>
                <w:sz w:val="22"/>
                <w:szCs w:val="22"/>
              </w:rPr>
            </w:pPr>
          </w:p>
          <w:p w14:paraId="24A918FA" w14:textId="5F451AE2" w:rsidR="008F015F" w:rsidRPr="00D44A88" w:rsidRDefault="008F015F" w:rsidP="008F015F">
            <w:pPr>
              <w:pStyle w:val="NormalWeb"/>
              <w:spacing w:before="0" w:beforeAutospacing="0" w:after="0" w:afterAutospacing="0"/>
              <w:rPr>
                <w:rFonts w:ascii="Arial" w:hAnsi="Arial" w:cs="Arial"/>
                <w:color w:val="FF0000"/>
                <w:sz w:val="22"/>
                <w:szCs w:val="22"/>
              </w:rPr>
            </w:pPr>
            <w:r w:rsidRPr="00D44A88">
              <w:rPr>
                <w:rFonts w:ascii="Arial" w:hAnsi="Arial" w:cs="Arial"/>
                <w:color w:val="FF0000"/>
                <w:sz w:val="22"/>
                <w:szCs w:val="22"/>
              </w:rPr>
              <w:t>NC to upload relevant papers</w:t>
            </w:r>
            <w:r>
              <w:rPr>
                <w:rFonts w:ascii="Arial" w:hAnsi="Arial" w:cs="Arial"/>
                <w:color w:val="FF0000"/>
                <w:sz w:val="22"/>
                <w:szCs w:val="22"/>
              </w:rPr>
              <w:t xml:space="preserve"> on FA Accountancy </w:t>
            </w:r>
          </w:p>
          <w:p w14:paraId="1775FE4A" w14:textId="77777777" w:rsidR="008F015F" w:rsidRDefault="008F015F" w:rsidP="00A266B2">
            <w:pPr>
              <w:pStyle w:val="NormalWeb"/>
              <w:spacing w:before="0" w:beforeAutospacing="0" w:after="0" w:afterAutospacing="0"/>
              <w:rPr>
                <w:rFonts w:ascii="Arial" w:hAnsi="Arial" w:cs="Arial"/>
                <w:color w:val="000000" w:themeColor="text1"/>
                <w:sz w:val="22"/>
                <w:szCs w:val="22"/>
              </w:rPr>
            </w:pPr>
          </w:p>
          <w:p w14:paraId="22929BC7" w14:textId="77777777" w:rsidR="00227441" w:rsidRDefault="00227441" w:rsidP="00A266B2">
            <w:pPr>
              <w:pStyle w:val="NormalWeb"/>
              <w:spacing w:before="0" w:beforeAutospacing="0" w:after="0" w:afterAutospacing="0"/>
              <w:rPr>
                <w:rFonts w:ascii="Arial" w:hAnsi="Arial" w:cs="Arial"/>
                <w:color w:val="000000" w:themeColor="text1"/>
                <w:sz w:val="22"/>
                <w:szCs w:val="22"/>
              </w:rPr>
            </w:pPr>
          </w:p>
          <w:p w14:paraId="53BF4EE1" w14:textId="5A2FFAF5" w:rsidR="00227441" w:rsidRPr="00B74438" w:rsidRDefault="00227441" w:rsidP="00A266B2">
            <w:pPr>
              <w:pStyle w:val="NormalWeb"/>
              <w:spacing w:before="0" w:beforeAutospacing="0" w:after="0" w:afterAutospacing="0"/>
              <w:rPr>
                <w:rFonts w:ascii="Arial" w:hAnsi="Arial" w:cs="Arial"/>
                <w:color w:val="000000" w:themeColor="text1"/>
                <w:sz w:val="22"/>
                <w:szCs w:val="22"/>
                <w:u w:val="single"/>
              </w:rPr>
            </w:pPr>
            <w:r w:rsidRPr="00B74438">
              <w:rPr>
                <w:rFonts w:ascii="Arial" w:hAnsi="Arial" w:cs="Arial"/>
                <w:color w:val="000000" w:themeColor="text1"/>
                <w:sz w:val="22"/>
                <w:szCs w:val="22"/>
                <w:u w:val="single"/>
              </w:rPr>
              <w:t xml:space="preserve">GA in Business Management </w:t>
            </w:r>
          </w:p>
          <w:p w14:paraId="18924CBB" w14:textId="77777777" w:rsidR="00227441" w:rsidRDefault="00227441" w:rsidP="00A266B2">
            <w:pPr>
              <w:pStyle w:val="NormalWeb"/>
              <w:spacing w:before="0" w:beforeAutospacing="0" w:after="0" w:afterAutospacing="0"/>
              <w:rPr>
                <w:rFonts w:ascii="Arial" w:hAnsi="Arial" w:cs="Arial"/>
                <w:color w:val="000000" w:themeColor="text1"/>
                <w:sz w:val="22"/>
                <w:szCs w:val="22"/>
              </w:rPr>
            </w:pPr>
          </w:p>
          <w:p w14:paraId="06266582" w14:textId="3DD76A6E" w:rsidR="00227441" w:rsidRDefault="00227441" w:rsidP="00A266B2">
            <w:pPr>
              <w:pStyle w:val="NormalWeb"/>
              <w:spacing w:before="0" w:beforeAutospacing="0" w:after="0" w:afterAutospacing="0"/>
              <w:rPr>
                <w:rFonts w:ascii="Arial" w:hAnsi="Arial" w:cs="Arial"/>
                <w:color w:val="000000" w:themeColor="text1"/>
                <w:sz w:val="22"/>
                <w:szCs w:val="22"/>
              </w:rPr>
            </w:pPr>
            <w:proofErr w:type="spellStart"/>
            <w:r>
              <w:rPr>
                <w:rFonts w:ascii="Arial" w:hAnsi="Arial" w:cs="Arial"/>
                <w:color w:val="000000" w:themeColor="text1"/>
                <w:sz w:val="22"/>
                <w:szCs w:val="22"/>
              </w:rPr>
              <w:lastRenderedPageBreak/>
              <w:t>DM</w:t>
            </w:r>
            <w:r w:rsidR="00CB4570">
              <w:rPr>
                <w:rFonts w:ascii="Arial" w:hAnsi="Arial" w:cs="Arial"/>
                <w:color w:val="000000" w:themeColor="text1"/>
                <w:sz w:val="22"/>
                <w:szCs w:val="22"/>
              </w:rPr>
              <w:t>il</w:t>
            </w:r>
            <w:proofErr w:type="spellEnd"/>
            <w:r>
              <w:rPr>
                <w:rFonts w:ascii="Arial" w:hAnsi="Arial" w:cs="Arial"/>
                <w:color w:val="000000" w:themeColor="text1"/>
                <w:sz w:val="22"/>
                <w:szCs w:val="22"/>
              </w:rPr>
              <w:t xml:space="preserve"> confirmed GCU have completed a minor change form for the framework. </w:t>
            </w:r>
            <w:proofErr w:type="spellStart"/>
            <w:r>
              <w:rPr>
                <w:rFonts w:ascii="Arial" w:hAnsi="Arial" w:cs="Arial"/>
                <w:color w:val="000000" w:themeColor="text1"/>
                <w:sz w:val="22"/>
                <w:szCs w:val="22"/>
              </w:rPr>
              <w:t>DM</w:t>
            </w:r>
            <w:r w:rsidR="00CB4570">
              <w:rPr>
                <w:rFonts w:ascii="Arial" w:hAnsi="Arial" w:cs="Arial"/>
                <w:color w:val="000000" w:themeColor="text1"/>
                <w:sz w:val="22"/>
                <w:szCs w:val="22"/>
              </w:rPr>
              <w:t>il</w:t>
            </w:r>
            <w:proofErr w:type="spellEnd"/>
            <w:r>
              <w:rPr>
                <w:rFonts w:ascii="Arial" w:hAnsi="Arial" w:cs="Arial"/>
                <w:color w:val="000000" w:themeColor="text1"/>
                <w:sz w:val="22"/>
                <w:szCs w:val="22"/>
              </w:rPr>
              <w:t xml:space="preserve"> added that they are expanding scope to include pathways in Hospitality Management and </w:t>
            </w:r>
          </w:p>
          <w:p w14:paraId="3759564F" w14:textId="77777777" w:rsidR="00B74438" w:rsidRDefault="00B74438" w:rsidP="00A266B2">
            <w:pPr>
              <w:pStyle w:val="NormalWeb"/>
              <w:spacing w:before="0" w:beforeAutospacing="0" w:after="0" w:afterAutospacing="0"/>
              <w:rPr>
                <w:rFonts w:ascii="Arial" w:hAnsi="Arial" w:cs="Arial"/>
                <w:color w:val="000000" w:themeColor="text1"/>
                <w:sz w:val="22"/>
                <w:szCs w:val="22"/>
              </w:rPr>
            </w:pPr>
          </w:p>
          <w:p w14:paraId="31BC2BB8" w14:textId="7E0097B1" w:rsidR="00B74438" w:rsidRDefault="00B74438" w:rsidP="00A266B2">
            <w:pPr>
              <w:pStyle w:val="NormalWeb"/>
              <w:spacing w:before="0" w:beforeAutospacing="0" w:after="0" w:afterAutospacing="0"/>
              <w:rPr>
                <w:rFonts w:ascii="Arial" w:hAnsi="Arial" w:cs="Arial"/>
                <w:color w:val="000000" w:themeColor="text1"/>
                <w:sz w:val="22"/>
                <w:szCs w:val="22"/>
              </w:rPr>
            </w:pPr>
            <w:proofErr w:type="spellStart"/>
            <w:r>
              <w:rPr>
                <w:rFonts w:ascii="Arial" w:hAnsi="Arial" w:cs="Arial"/>
                <w:color w:val="000000" w:themeColor="text1"/>
                <w:sz w:val="22"/>
                <w:szCs w:val="22"/>
              </w:rPr>
              <w:t>DM</w:t>
            </w:r>
            <w:r w:rsidR="00CB4570">
              <w:rPr>
                <w:rFonts w:ascii="Arial" w:hAnsi="Arial" w:cs="Arial"/>
                <w:color w:val="000000" w:themeColor="text1"/>
                <w:sz w:val="22"/>
                <w:szCs w:val="22"/>
              </w:rPr>
              <w:t>il</w:t>
            </w:r>
            <w:proofErr w:type="spellEnd"/>
            <w:r>
              <w:rPr>
                <w:rFonts w:ascii="Arial" w:hAnsi="Arial" w:cs="Arial"/>
                <w:color w:val="000000" w:themeColor="text1"/>
                <w:sz w:val="22"/>
                <w:szCs w:val="22"/>
              </w:rPr>
              <w:t xml:space="preserve"> proposed to meet with MB offline to review the template and then share with wider group</w:t>
            </w:r>
          </w:p>
          <w:p w14:paraId="7FAEEFE8" w14:textId="77777777" w:rsidR="008F015F" w:rsidRDefault="008F015F" w:rsidP="00A266B2">
            <w:pPr>
              <w:pStyle w:val="NormalWeb"/>
              <w:spacing w:before="0" w:beforeAutospacing="0" w:after="0" w:afterAutospacing="0"/>
              <w:rPr>
                <w:rFonts w:ascii="Arial" w:hAnsi="Arial" w:cs="Arial"/>
                <w:color w:val="000000" w:themeColor="text1"/>
                <w:sz w:val="22"/>
                <w:szCs w:val="22"/>
              </w:rPr>
            </w:pPr>
          </w:p>
          <w:p w14:paraId="4A867FFC" w14:textId="5C432FC4" w:rsidR="008F015F" w:rsidRPr="008F015F" w:rsidRDefault="008F015F" w:rsidP="00A266B2">
            <w:pPr>
              <w:pStyle w:val="NormalWeb"/>
              <w:spacing w:before="0" w:beforeAutospacing="0" w:after="0" w:afterAutospacing="0"/>
              <w:rPr>
                <w:rFonts w:ascii="Arial" w:hAnsi="Arial" w:cs="Arial"/>
                <w:color w:val="FF0000"/>
                <w:sz w:val="22"/>
                <w:szCs w:val="22"/>
              </w:rPr>
            </w:pPr>
            <w:proofErr w:type="spellStart"/>
            <w:r w:rsidRPr="008F015F">
              <w:rPr>
                <w:rFonts w:ascii="Arial" w:hAnsi="Arial" w:cs="Arial"/>
                <w:color w:val="FF0000"/>
                <w:sz w:val="22"/>
                <w:szCs w:val="22"/>
              </w:rPr>
              <w:t>DM</w:t>
            </w:r>
            <w:r w:rsidR="00CB4570">
              <w:rPr>
                <w:rFonts w:ascii="Arial" w:hAnsi="Arial" w:cs="Arial"/>
                <w:color w:val="FF0000"/>
                <w:sz w:val="22"/>
                <w:szCs w:val="22"/>
              </w:rPr>
              <w:t>il</w:t>
            </w:r>
            <w:proofErr w:type="spellEnd"/>
            <w:r w:rsidRPr="008F015F">
              <w:rPr>
                <w:rFonts w:ascii="Arial" w:hAnsi="Arial" w:cs="Arial"/>
                <w:color w:val="FF0000"/>
                <w:sz w:val="22"/>
                <w:szCs w:val="22"/>
              </w:rPr>
              <w:t xml:space="preserve"> to meet with MB offline to review the GCU change template</w:t>
            </w:r>
          </w:p>
          <w:p w14:paraId="5CD133DD" w14:textId="77777777" w:rsidR="00D44A88" w:rsidRDefault="00D44A88" w:rsidP="00A266B2">
            <w:pPr>
              <w:pStyle w:val="NormalWeb"/>
              <w:spacing w:before="0" w:beforeAutospacing="0" w:after="0" w:afterAutospacing="0"/>
              <w:rPr>
                <w:rFonts w:ascii="Arial" w:hAnsi="Arial" w:cs="Arial"/>
                <w:color w:val="000000" w:themeColor="text1"/>
                <w:sz w:val="22"/>
                <w:szCs w:val="22"/>
              </w:rPr>
            </w:pPr>
          </w:p>
          <w:p w14:paraId="6D8FE442" w14:textId="389C8AA4" w:rsidR="00627471" w:rsidRDefault="002476F1" w:rsidP="00A266B2">
            <w:pPr>
              <w:pStyle w:val="NormalWeb"/>
              <w:spacing w:before="0" w:beforeAutospacing="0" w:after="0" w:afterAutospacing="0"/>
              <w:rPr>
                <w:rFonts w:ascii="Arial" w:hAnsi="Arial" w:cs="Arial"/>
                <w:color w:val="FF0000"/>
                <w:sz w:val="22"/>
                <w:szCs w:val="22"/>
              </w:rPr>
            </w:pPr>
            <w:r w:rsidRPr="00627471">
              <w:rPr>
                <w:rFonts w:ascii="Arial" w:hAnsi="Arial" w:cs="Arial"/>
                <w:color w:val="FF0000"/>
                <w:sz w:val="22"/>
                <w:szCs w:val="22"/>
              </w:rPr>
              <w:t xml:space="preserve">TD </w:t>
            </w:r>
            <w:r w:rsidR="00627471">
              <w:rPr>
                <w:rFonts w:ascii="Arial" w:hAnsi="Arial" w:cs="Arial"/>
                <w:color w:val="FF0000"/>
                <w:sz w:val="22"/>
                <w:szCs w:val="22"/>
              </w:rPr>
              <w:t xml:space="preserve">and NC to create a draft </w:t>
            </w:r>
            <w:r w:rsidR="00BB5D71">
              <w:rPr>
                <w:rFonts w:ascii="Arial" w:hAnsi="Arial" w:cs="Arial"/>
                <w:color w:val="FF0000"/>
                <w:sz w:val="22"/>
                <w:szCs w:val="22"/>
              </w:rPr>
              <w:t>template for framework updates and circulate to group – this will support decision making on whether changes to framework</w:t>
            </w:r>
            <w:r w:rsidR="000117CB">
              <w:rPr>
                <w:rFonts w:ascii="Arial" w:hAnsi="Arial" w:cs="Arial"/>
                <w:color w:val="FF0000"/>
                <w:sz w:val="22"/>
                <w:szCs w:val="22"/>
              </w:rPr>
              <w:t>s require approval or inform.</w:t>
            </w:r>
          </w:p>
          <w:p w14:paraId="4B736FAF" w14:textId="77777777" w:rsidR="00B74438" w:rsidRDefault="00B74438" w:rsidP="00A266B2">
            <w:pPr>
              <w:pStyle w:val="NormalWeb"/>
              <w:spacing w:before="0" w:beforeAutospacing="0" w:after="0" w:afterAutospacing="0"/>
              <w:rPr>
                <w:rFonts w:ascii="Arial" w:hAnsi="Arial" w:cs="Arial"/>
                <w:color w:val="FF0000"/>
                <w:sz w:val="22"/>
                <w:szCs w:val="22"/>
              </w:rPr>
            </w:pPr>
          </w:p>
          <w:p w14:paraId="0EA14C11" w14:textId="38F8FD8F" w:rsidR="00B74438" w:rsidRPr="00B74438" w:rsidRDefault="00B74438" w:rsidP="00A266B2">
            <w:pPr>
              <w:pStyle w:val="NormalWeb"/>
              <w:spacing w:before="0" w:beforeAutospacing="0" w:after="0" w:afterAutospacing="0"/>
              <w:rPr>
                <w:rFonts w:ascii="Arial" w:hAnsi="Arial" w:cs="Arial"/>
                <w:color w:val="000000" w:themeColor="text1"/>
                <w:sz w:val="22"/>
                <w:szCs w:val="22"/>
              </w:rPr>
            </w:pPr>
            <w:r>
              <w:rPr>
                <w:rFonts w:ascii="Arial" w:hAnsi="Arial" w:cs="Arial"/>
                <w:color w:val="000000" w:themeColor="text1"/>
                <w:sz w:val="22"/>
                <w:szCs w:val="22"/>
              </w:rPr>
              <w:t xml:space="preserve">Members highlighted that consideration should be given to the number of small tweaks made to a framework </w:t>
            </w:r>
            <w:r w:rsidR="00CF3CD8">
              <w:rPr>
                <w:rFonts w:ascii="Arial" w:hAnsi="Arial" w:cs="Arial"/>
                <w:color w:val="000000" w:themeColor="text1"/>
                <w:sz w:val="22"/>
                <w:szCs w:val="22"/>
              </w:rPr>
              <w:t>–</w:t>
            </w:r>
            <w:r>
              <w:rPr>
                <w:rFonts w:ascii="Arial" w:hAnsi="Arial" w:cs="Arial"/>
                <w:color w:val="000000" w:themeColor="text1"/>
                <w:sz w:val="22"/>
                <w:szCs w:val="22"/>
              </w:rPr>
              <w:t xml:space="preserve"> </w:t>
            </w:r>
            <w:r w:rsidR="00CF3CD8">
              <w:rPr>
                <w:rFonts w:ascii="Arial" w:hAnsi="Arial" w:cs="Arial"/>
                <w:color w:val="000000" w:themeColor="text1"/>
                <w:sz w:val="22"/>
                <w:szCs w:val="22"/>
              </w:rPr>
              <w:t>audit trail will be important to ensure the framework hasn’t been significantly changed through several minor amendments.</w:t>
            </w:r>
          </w:p>
          <w:p w14:paraId="17AD1BD8" w14:textId="77777777" w:rsidR="00D44A88" w:rsidRDefault="00D44A88" w:rsidP="00A266B2">
            <w:pPr>
              <w:pStyle w:val="NormalWeb"/>
              <w:spacing w:before="0" w:beforeAutospacing="0" w:after="0" w:afterAutospacing="0"/>
              <w:rPr>
                <w:rFonts w:ascii="Arial" w:hAnsi="Arial" w:cs="Arial"/>
                <w:color w:val="000000" w:themeColor="text1"/>
                <w:sz w:val="22"/>
                <w:szCs w:val="22"/>
              </w:rPr>
            </w:pPr>
          </w:p>
          <w:p w14:paraId="644EBE13" w14:textId="6B0C1404" w:rsidR="00F662AC" w:rsidRPr="00A266B2" w:rsidRDefault="00F662AC" w:rsidP="008F015F">
            <w:pPr>
              <w:pStyle w:val="NormalWeb"/>
              <w:spacing w:before="0" w:beforeAutospacing="0" w:after="0" w:afterAutospacing="0"/>
              <w:rPr>
                <w:rFonts w:ascii="Arial" w:hAnsi="Arial" w:cs="Arial"/>
                <w:b/>
                <w:bCs/>
                <w:sz w:val="22"/>
                <w:szCs w:val="22"/>
                <w:shd w:val="clear" w:color="auto" w:fill="FFFFFF"/>
              </w:rPr>
            </w:pPr>
          </w:p>
        </w:tc>
        <w:tc>
          <w:tcPr>
            <w:tcW w:w="992" w:type="dxa"/>
            <w:shd w:val="clear" w:color="auto" w:fill="FFFFFF" w:themeFill="background1"/>
          </w:tcPr>
          <w:p w14:paraId="3BDEC062" w14:textId="7B6E9D52" w:rsidR="00600335" w:rsidRPr="00600335" w:rsidRDefault="00600335" w:rsidP="00587598">
            <w:pPr>
              <w:tabs>
                <w:tab w:val="left" w:pos="720"/>
              </w:tabs>
              <w:jc w:val="both"/>
              <w:rPr>
                <w:rFonts w:ascii="Arial" w:hAnsi="Arial" w:cs="Arial"/>
                <w:b/>
                <w:bCs/>
                <w:color w:val="FF0000"/>
              </w:rPr>
            </w:pPr>
          </w:p>
        </w:tc>
      </w:tr>
      <w:tr w:rsidR="00A266B2" w:rsidRPr="00A266B2" w14:paraId="6D8FCA50" w14:textId="77777777" w:rsidTr="00545EF0">
        <w:trPr>
          <w:trHeight w:val="452"/>
        </w:trPr>
        <w:tc>
          <w:tcPr>
            <w:tcW w:w="851" w:type="dxa"/>
            <w:shd w:val="clear" w:color="auto" w:fill="FFFFFF" w:themeFill="background1"/>
          </w:tcPr>
          <w:p w14:paraId="2FFB6DB6" w14:textId="55A3322D" w:rsidR="00A266B2" w:rsidRPr="00A266B2" w:rsidRDefault="00A266B2" w:rsidP="00587598">
            <w:pPr>
              <w:tabs>
                <w:tab w:val="left" w:pos="720"/>
              </w:tabs>
              <w:jc w:val="both"/>
              <w:rPr>
                <w:rFonts w:ascii="Arial" w:hAnsi="Arial" w:cs="Arial"/>
                <w:b/>
              </w:rPr>
            </w:pPr>
            <w:r w:rsidRPr="00A266B2">
              <w:rPr>
                <w:rFonts w:ascii="Arial" w:hAnsi="Arial" w:cs="Arial"/>
                <w:b/>
              </w:rPr>
              <w:t xml:space="preserve">7. </w:t>
            </w:r>
          </w:p>
        </w:tc>
        <w:tc>
          <w:tcPr>
            <w:tcW w:w="7797" w:type="dxa"/>
            <w:shd w:val="clear" w:color="auto" w:fill="FFFFFF" w:themeFill="background1"/>
          </w:tcPr>
          <w:p w14:paraId="5BACB788" w14:textId="0CBC3833" w:rsidR="00A266B2" w:rsidRPr="00F662AC" w:rsidRDefault="00A266B2" w:rsidP="00A266B2">
            <w:pPr>
              <w:pStyle w:val="NormalWeb"/>
              <w:spacing w:before="0" w:beforeAutospacing="0" w:after="0" w:afterAutospacing="0"/>
              <w:rPr>
                <w:rFonts w:ascii="Arial" w:hAnsi="Arial" w:cs="Arial"/>
                <w:b/>
                <w:bCs/>
                <w:sz w:val="22"/>
                <w:szCs w:val="22"/>
              </w:rPr>
            </w:pPr>
            <w:r w:rsidRPr="00F662AC">
              <w:rPr>
                <w:rFonts w:ascii="Arial" w:hAnsi="Arial" w:cs="Arial"/>
                <w:b/>
                <w:bCs/>
                <w:sz w:val="22"/>
                <w:szCs w:val="22"/>
              </w:rPr>
              <w:t>Development Manager Update</w:t>
            </w:r>
          </w:p>
        </w:tc>
        <w:tc>
          <w:tcPr>
            <w:tcW w:w="992" w:type="dxa"/>
            <w:shd w:val="clear" w:color="auto" w:fill="FFFFFF" w:themeFill="background1"/>
          </w:tcPr>
          <w:p w14:paraId="0C09C323" w14:textId="77777777" w:rsidR="00A266B2" w:rsidRPr="00A266B2" w:rsidRDefault="00A266B2" w:rsidP="00587598">
            <w:pPr>
              <w:tabs>
                <w:tab w:val="left" w:pos="720"/>
              </w:tabs>
              <w:jc w:val="both"/>
              <w:rPr>
                <w:rFonts w:ascii="Arial" w:hAnsi="Arial" w:cs="Arial"/>
                <w:color w:val="FF0000"/>
              </w:rPr>
            </w:pPr>
          </w:p>
        </w:tc>
      </w:tr>
      <w:tr w:rsidR="00A266B2" w:rsidRPr="00A266B2" w14:paraId="14FD4F21" w14:textId="77777777" w:rsidTr="00545EF0">
        <w:trPr>
          <w:trHeight w:val="452"/>
        </w:trPr>
        <w:tc>
          <w:tcPr>
            <w:tcW w:w="851" w:type="dxa"/>
            <w:shd w:val="clear" w:color="auto" w:fill="FFFFFF" w:themeFill="background1"/>
          </w:tcPr>
          <w:p w14:paraId="40514C88" w14:textId="77777777" w:rsidR="00A266B2" w:rsidRPr="00A266B2" w:rsidRDefault="00A266B2" w:rsidP="00587598">
            <w:pPr>
              <w:tabs>
                <w:tab w:val="left" w:pos="720"/>
              </w:tabs>
              <w:jc w:val="both"/>
              <w:rPr>
                <w:rFonts w:ascii="Arial" w:hAnsi="Arial" w:cs="Arial"/>
                <w:b/>
              </w:rPr>
            </w:pPr>
          </w:p>
        </w:tc>
        <w:tc>
          <w:tcPr>
            <w:tcW w:w="7797" w:type="dxa"/>
            <w:shd w:val="clear" w:color="auto" w:fill="FFFFFF" w:themeFill="background1"/>
          </w:tcPr>
          <w:p w14:paraId="512C59F8" w14:textId="4E4577EF" w:rsidR="00F662AC" w:rsidRPr="00B878F8" w:rsidRDefault="00B878F8" w:rsidP="00F662AC">
            <w:pPr>
              <w:pStyle w:val="NormalWeb"/>
              <w:spacing w:before="0" w:beforeAutospacing="0" w:after="0" w:afterAutospacing="0"/>
              <w:rPr>
                <w:rFonts w:ascii="Arial" w:hAnsi="Arial" w:cs="Arial"/>
                <w:sz w:val="22"/>
                <w:szCs w:val="22"/>
                <w:u w:val="single"/>
              </w:rPr>
            </w:pPr>
            <w:r w:rsidRPr="00B878F8">
              <w:rPr>
                <w:rFonts w:ascii="Arial" w:hAnsi="Arial" w:cs="Arial"/>
                <w:sz w:val="22"/>
                <w:szCs w:val="22"/>
                <w:u w:val="single"/>
              </w:rPr>
              <w:t>Accounting</w:t>
            </w:r>
          </w:p>
          <w:p w14:paraId="3BF3F6BD" w14:textId="77777777" w:rsidR="00F662AC" w:rsidRDefault="00F662AC" w:rsidP="00F662AC">
            <w:pPr>
              <w:pStyle w:val="NormalWeb"/>
              <w:spacing w:before="0" w:beforeAutospacing="0" w:after="0" w:afterAutospacing="0"/>
              <w:rPr>
                <w:rFonts w:ascii="Arial" w:hAnsi="Arial" w:cs="Arial"/>
                <w:sz w:val="22"/>
                <w:szCs w:val="22"/>
              </w:rPr>
            </w:pPr>
          </w:p>
          <w:p w14:paraId="504850D7" w14:textId="3AE1953E" w:rsidR="00B878F8" w:rsidRDefault="00F60951"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Members queried </w:t>
            </w:r>
            <w:r w:rsidR="004F1548">
              <w:rPr>
                <w:rFonts w:ascii="Arial" w:hAnsi="Arial" w:cs="Arial"/>
                <w:sz w:val="22"/>
                <w:szCs w:val="22"/>
              </w:rPr>
              <w:t xml:space="preserve">if there would still be an enhancement </w:t>
            </w:r>
            <w:r w:rsidR="000C6F1A">
              <w:rPr>
                <w:rFonts w:ascii="Arial" w:hAnsi="Arial" w:cs="Arial"/>
                <w:sz w:val="22"/>
                <w:szCs w:val="22"/>
              </w:rPr>
              <w:t xml:space="preserve">through the ACCA route if </w:t>
            </w:r>
            <w:r w:rsidR="00F1244B">
              <w:rPr>
                <w:rFonts w:ascii="Arial" w:hAnsi="Arial" w:cs="Arial"/>
                <w:sz w:val="22"/>
                <w:szCs w:val="22"/>
              </w:rPr>
              <w:t>there is 100% exemption offered</w:t>
            </w:r>
            <w:r w:rsidR="00A70710">
              <w:rPr>
                <w:rFonts w:ascii="Arial" w:hAnsi="Arial" w:cs="Arial"/>
                <w:sz w:val="22"/>
                <w:szCs w:val="22"/>
              </w:rPr>
              <w:t>. Members also</w:t>
            </w:r>
            <w:r w:rsidR="008E3A6B">
              <w:rPr>
                <w:rFonts w:ascii="Arial" w:hAnsi="Arial" w:cs="Arial"/>
                <w:sz w:val="22"/>
                <w:szCs w:val="22"/>
              </w:rPr>
              <w:t xml:space="preserve"> commented that </w:t>
            </w:r>
            <w:r w:rsidR="005F4C03">
              <w:rPr>
                <w:rFonts w:ascii="Arial" w:hAnsi="Arial" w:cs="Arial"/>
                <w:sz w:val="22"/>
                <w:szCs w:val="22"/>
              </w:rPr>
              <w:t>it is likely</w:t>
            </w:r>
            <w:r w:rsidR="008E3A6B">
              <w:rPr>
                <w:rFonts w:ascii="Arial" w:hAnsi="Arial" w:cs="Arial"/>
                <w:sz w:val="22"/>
                <w:szCs w:val="22"/>
              </w:rPr>
              <w:t xml:space="preserve"> that mo</w:t>
            </w:r>
            <w:r w:rsidR="005F4C03">
              <w:rPr>
                <w:rFonts w:ascii="Arial" w:hAnsi="Arial" w:cs="Arial"/>
                <w:sz w:val="22"/>
                <w:szCs w:val="22"/>
              </w:rPr>
              <w:t>st</w:t>
            </w:r>
            <w:r w:rsidR="008E3A6B">
              <w:rPr>
                <w:rFonts w:ascii="Arial" w:hAnsi="Arial" w:cs="Arial"/>
                <w:sz w:val="22"/>
                <w:szCs w:val="22"/>
              </w:rPr>
              <w:t xml:space="preserve"> apprentices will choose the ACCA route as they are offering </w:t>
            </w:r>
            <w:r w:rsidR="005F4C03">
              <w:rPr>
                <w:rFonts w:ascii="Arial" w:hAnsi="Arial" w:cs="Arial"/>
                <w:sz w:val="22"/>
                <w:szCs w:val="22"/>
              </w:rPr>
              <w:t xml:space="preserve">a higher exemption. </w:t>
            </w:r>
          </w:p>
          <w:p w14:paraId="6E6F9DA4" w14:textId="77777777" w:rsidR="005F4C03" w:rsidRDefault="005F4C03" w:rsidP="00F662AC">
            <w:pPr>
              <w:pStyle w:val="NormalWeb"/>
              <w:spacing w:before="0" w:beforeAutospacing="0" w:after="0" w:afterAutospacing="0"/>
              <w:rPr>
                <w:rFonts w:ascii="Arial" w:hAnsi="Arial" w:cs="Arial"/>
                <w:sz w:val="22"/>
                <w:szCs w:val="22"/>
              </w:rPr>
            </w:pPr>
          </w:p>
          <w:p w14:paraId="47C49DB8" w14:textId="14EBE2FC" w:rsidR="005F4C03" w:rsidRDefault="005F4C03"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KS confirmed that there are still discussions ongoing on </w:t>
            </w:r>
            <w:r w:rsidR="00210899">
              <w:rPr>
                <w:rFonts w:ascii="Arial" w:hAnsi="Arial" w:cs="Arial"/>
                <w:sz w:val="22"/>
                <w:szCs w:val="22"/>
              </w:rPr>
              <w:t xml:space="preserve">how the two routes will sit within the framework. KS will put development manager in contact with GB to discuss </w:t>
            </w:r>
            <w:r w:rsidR="003E234D">
              <w:rPr>
                <w:rFonts w:ascii="Arial" w:hAnsi="Arial" w:cs="Arial"/>
                <w:sz w:val="22"/>
                <w:szCs w:val="22"/>
              </w:rPr>
              <w:t>this from a qualification perspective.</w:t>
            </w:r>
          </w:p>
          <w:p w14:paraId="462681F6" w14:textId="77777777" w:rsidR="00E3103E" w:rsidRDefault="00E3103E" w:rsidP="00F662AC">
            <w:pPr>
              <w:pStyle w:val="NormalWeb"/>
              <w:spacing w:before="0" w:beforeAutospacing="0" w:after="0" w:afterAutospacing="0"/>
              <w:rPr>
                <w:rFonts w:ascii="Arial" w:hAnsi="Arial" w:cs="Arial"/>
                <w:sz w:val="22"/>
                <w:szCs w:val="22"/>
              </w:rPr>
            </w:pPr>
          </w:p>
          <w:p w14:paraId="1B7F012E" w14:textId="4209C94F" w:rsidR="00E3103E" w:rsidRDefault="00E3103E"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Members agreed that </w:t>
            </w:r>
            <w:r w:rsidR="00245880">
              <w:rPr>
                <w:rFonts w:ascii="Arial" w:hAnsi="Arial" w:cs="Arial"/>
                <w:sz w:val="22"/>
                <w:szCs w:val="22"/>
              </w:rPr>
              <w:t>there needs to be further discussions on how the two routes will work in practice.</w:t>
            </w:r>
          </w:p>
          <w:p w14:paraId="4A56EB45" w14:textId="77777777" w:rsidR="00B878F8" w:rsidRDefault="00B878F8" w:rsidP="00F662AC">
            <w:pPr>
              <w:pStyle w:val="NormalWeb"/>
              <w:spacing w:before="0" w:beforeAutospacing="0" w:after="0" w:afterAutospacing="0"/>
              <w:rPr>
                <w:rFonts w:ascii="Arial" w:hAnsi="Arial" w:cs="Arial"/>
                <w:sz w:val="22"/>
                <w:szCs w:val="22"/>
              </w:rPr>
            </w:pPr>
          </w:p>
          <w:p w14:paraId="45C7CEEA" w14:textId="77777777" w:rsidR="00B878F8" w:rsidRDefault="00EE4164" w:rsidP="00F662AC">
            <w:pPr>
              <w:pStyle w:val="NormalWeb"/>
              <w:spacing w:before="0" w:beforeAutospacing="0" w:after="0" w:afterAutospacing="0"/>
              <w:rPr>
                <w:rFonts w:ascii="Arial" w:hAnsi="Arial" w:cs="Arial"/>
                <w:sz w:val="22"/>
                <w:szCs w:val="22"/>
                <w:u w:val="single"/>
              </w:rPr>
            </w:pPr>
            <w:r w:rsidRPr="00EE4164">
              <w:rPr>
                <w:rFonts w:ascii="Arial" w:hAnsi="Arial" w:cs="Arial"/>
                <w:sz w:val="22"/>
                <w:szCs w:val="22"/>
                <w:u w:val="single"/>
              </w:rPr>
              <w:t>Services &amp; Hospitality</w:t>
            </w:r>
          </w:p>
          <w:p w14:paraId="14B5D41F" w14:textId="77777777" w:rsidR="00EE4164" w:rsidRDefault="00EE4164" w:rsidP="00F662AC">
            <w:pPr>
              <w:pStyle w:val="NormalWeb"/>
              <w:spacing w:before="0" w:beforeAutospacing="0" w:after="0" w:afterAutospacing="0"/>
              <w:rPr>
                <w:rFonts w:ascii="Arial" w:hAnsi="Arial" w:cs="Arial"/>
                <w:sz w:val="22"/>
                <w:szCs w:val="22"/>
                <w:u w:val="single"/>
              </w:rPr>
            </w:pPr>
          </w:p>
          <w:p w14:paraId="301E7023" w14:textId="2A0A2CDB" w:rsidR="00EE4164" w:rsidRDefault="00C8574E" w:rsidP="00F662AC">
            <w:pPr>
              <w:pStyle w:val="NormalWeb"/>
              <w:spacing w:before="0" w:beforeAutospacing="0" w:after="0" w:afterAutospacing="0"/>
              <w:rPr>
                <w:rFonts w:ascii="Arial" w:hAnsi="Arial" w:cs="Arial"/>
                <w:sz w:val="22"/>
                <w:szCs w:val="22"/>
              </w:rPr>
            </w:pPr>
            <w:r>
              <w:rPr>
                <w:rFonts w:ascii="Arial" w:hAnsi="Arial" w:cs="Arial"/>
                <w:sz w:val="22"/>
                <w:szCs w:val="22"/>
              </w:rPr>
              <w:t xml:space="preserve">KS updated that the development manager has completed a Core Skills </w:t>
            </w:r>
            <w:r w:rsidR="00E26591">
              <w:rPr>
                <w:rFonts w:ascii="Arial" w:hAnsi="Arial" w:cs="Arial"/>
                <w:sz w:val="22"/>
                <w:szCs w:val="22"/>
              </w:rPr>
              <w:t>Mapping, and confirmed that from this, Core Skills can be embedded in the framework</w:t>
            </w:r>
            <w:r w:rsidR="00B663C1">
              <w:rPr>
                <w:rFonts w:ascii="Arial" w:hAnsi="Arial" w:cs="Arial"/>
                <w:sz w:val="22"/>
                <w:szCs w:val="22"/>
              </w:rPr>
              <w:t>s</w:t>
            </w:r>
            <w:r w:rsidR="00E26591">
              <w:rPr>
                <w:rFonts w:ascii="Arial" w:hAnsi="Arial" w:cs="Arial"/>
                <w:sz w:val="22"/>
                <w:szCs w:val="22"/>
              </w:rPr>
              <w:t xml:space="preserve">. KS added that the mapping has been sent to members of Subgroup for </w:t>
            </w:r>
            <w:r w:rsidR="00EF395B">
              <w:rPr>
                <w:rFonts w:ascii="Arial" w:hAnsi="Arial" w:cs="Arial"/>
                <w:sz w:val="22"/>
                <w:szCs w:val="22"/>
              </w:rPr>
              <w:t xml:space="preserve">feedback </w:t>
            </w:r>
            <w:r w:rsidR="00E26591">
              <w:rPr>
                <w:rFonts w:ascii="Arial" w:hAnsi="Arial" w:cs="Arial"/>
                <w:sz w:val="22"/>
                <w:szCs w:val="22"/>
              </w:rPr>
              <w:t>and confirmed that these frameworks will be submitted for review in the September AAG.</w:t>
            </w:r>
          </w:p>
          <w:p w14:paraId="09F1E5C9" w14:textId="2795D9C1" w:rsidR="00EE4164" w:rsidRPr="00EE4164" w:rsidRDefault="00EE4164" w:rsidP="00F662AC">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20090479" w14:textId="77777777" w:rsidR="00A266B2" w:rsidRPr="00A266B2" w:rsidRDefault="00A266B2" w:rsidP="00587598">
            <w:pPr>
              <w:tabs>
                <w:tab w:val="left" w:pos="720"/>
              </w:tabs>
              <w:jc w:val="both"/>
              <w:rPr>
                <w:rFonts w:ascii="Arial" w:hAnsi="Arial" w:cs="Arial"/>
                <w:color w:val="FF0000"/>
              </w:rPr>
            </w:pPr>
          </w:p>
        </w:tc>
      </w:tr>
      <w:tr w:rsidR="00A266B2" w:rsidRPr="00A266B2" w14:paraId="464610F8" w14:textId="77777777" w:rsidTr="00545EF0">
        <w:trPr>
          <w:trHeight w:val="452"/>
        </w:trPr>
        <w:tc>
          <w:tcPr>
            <w:tcW w:w="851" w:type="dxa"/>
            <w:shd w:val="clear" w:color="auto" w:fill="FFFFFF" w:themeFill="background1"/>
          </w:tcPr>
          <w:p w14:paraId="36FCFA89" w14:textId="3AD6C445" w:rsidR="00A266B2" w:rsidRPr="00A266B2" w:rsidRDefault="00A266B2" w:rsidP="00587598">
            <w:pPr>
              <w:tabs>
                <w:tab w:val="left" w:pos="720"/>
              </w:tabs>
              <w:jc w:val="both"/>
              <w:rPr>
                <w:rFonts w:ascii="Arial" w:hAnsi="Arial" w:cs="Arial"/>
                <w:b/>
              </w:rPr>
            </w:pPr>
            <w:r w:rsidRPr="00A266B2">
              <w:rPr>
                <w:rFonts w:ascii="Arial" w:hAnsi="Arial" w:cs="Arial"/>
                <w:b/>
              </w:rPr>
              <w:t>8.</w:t>
            </w:r>
          </w:p>
        </w:tc>
        <w:tc>
          <w:tcPr>
            <w:tcW w:w="7797" w:type="dxa"/>
            <w:shd w:val="clear" w:color="auto" w:fill="FFFFFF" w:themeFill="background1"/>
          </w:tcPr>
          <w:p w14:paraId="222435EF" w14:textId="1921E3FC" w:rsidR="00A266B2" w:rsidRPr="00A266B2" w:rsidRDefault="00A266B2" w:rsidP="00A266B2">
            <w:pPr>
              <w:pStyle w:val="NormalWeb"/>
              <w:spacing w:before="0" w:beforeAutospacing="0" w:after="0" w:afterAutospacing="0"/>
              <w:rPr>
                <w:rFonts w:ascii="Arial" w:hAnsi="Arial" w:cs="Arial"/>
                <w:sz w:val="22"/>
                <w:szCs w:val="22"/>
              </w:rPr>
            </w:pPr>
            <w:r w:rsidRPr="00A266B2">
              <w:rPr>
                <w:rFonts w:ascii="Arial" w:hAnsi="Arial" w:cs="Arial"/>
                <w:sz w:val="22"/>
                <w:szCs w:val="22"/>
              </w:rPr>
              <w:t>AOB</w:t>
            </w:r>
          </w:p>
        </w:tc>
        <w:tc>
          <w:tcPr>
            <w:tcW w:w="992" w:type="dxa"/>
            <w:shd w:val="clear" w:color="auto" w:fill="FFFFFF" w:themeFill="background1"/>
          </w:tcPr>
          <w:p w14:paraId="6235D555" w14:textId="77777777" w:rsidR="00A266B2" w:rsidRPr="00A266B2" w:rsidRDefault="00A266B2" w:rsidP="00587598">
            <w:pPr>
              <w:tabs>
                <w:tab w:val="left" w:pos="720"/>
              </w:tabs>
              <w:jc w:val="both"/>
              <w:rPr>
                <w:rFonts w:ascii="Arial" w:hAnsi="Arial" w:cs="Arial"/>
                <w:color w:val="FF0000"/>
              </w:rPr>
            </w:pPr>
          </w:p>
        </w:tc>
      </w:tr>
      <w:tr w:rsidR="00A266B2" w:rsidRPr="00A266B2" w14:paraId="72DA1744" w14:textId="77777777" w:rsidTr="00545EF0">
        <w:trPr>
          <w:trHeight w:val="452"/>
        </w:trPr>
        <w:tc>
          <w:tcPr>
            <w:tcW w:w="851" w:type="dxa"/>
            <w:shd w:val="clear" w:color="auto" w:fill="FFFFFF" w:themeFill="background1"/>
          </w:tcPr>
          <w:p w14:paraId="0905D3F0" w14:textId="77777777" w:rsidR="00A266B2" w:rsidRPr="00A266B2" w:rsidRDefault="00A266B2" w:rsidP="00587598">
            <w:pPr>
              <w:tabs>
                <w:tab w:val="left" w:pos="720"/>
              </w:tabs>
              <w:jc w:val="both"/>
              <w:rPr>
                <w:rFonts w:ascii="Arial" w:hAnsi="Arial" w:cs="Arial"/>
                <w:b/>
              </w:rPr>
            </w:pPr>
          </w:p>
        </w:tc>
        <w:tc>
          <w:tcPr>
            <w:tcW w:w="7797" w:type="dxa"/>
            <w:shd w:val="clear" w:color="auto" w:fill="FFFFFF" w:themeFill="background1"/>
          </w:tcPr>
          <w:p w14:paraId="1DCE6D88" w14:textId="2D75FD6B" w:rsidR="00EE4164" w:rsidRDefault="00F14901" w:rsidP="00EE4164">
            <w:pPr>
              <w:pStyle w:val="ListParagraph"/>
              <w:numPr>
                <w:ilvl w:val="0"/>
                <w:numId w:val="12"/>
              </w:numPr>
              <w:tabs>
                <w:tab w:val="left" w:pos="1500"/>
              </w:tabs>
              <w:spacing w:after="0" w:line="240" w:lineRule="auto"/>
              <w:contextualSpacing w:val="0"/>
              <w:rPr>
                <w:rFonts w:ascii="Arial" w:hAnsi="Arial" w:cs="Arial"/>
              </w:rPr>
            </w:pPr>
            <w:r w:rsidRPr="00546521">
              <w:rPr>
                <w:rFonts w:ascii="Arial" w:hAnsi="Arial" w:cs="Arial"/>
              </w:rPr>
              <w:t xml:space="preserve">Definition of Apprenticeships </w:t>
            </w:r>
          </w:p>
          <w:p w14:paraId="4ED29476" w14:textId="77777777" w:rsidR="00EE4164" w:rsidRDefault="00EE4164" w:rsidP="00EE4164">
            <w:pPr>
              <w:tabs>
                <w:tab w:val="left" w:pos="1500"/>
              </w:tabs>
              <w:spacing w:after="0" w:line="240" w:lineRule="auto"/>
              <w:rPr>
                <w:rFonts w:ascii="Arial" w:hAnsi="Arial" w:cs="Arial"/>
              </w:rPr>
            </w:pPr>
          </w:p>
          <w:p w14:paraId="50F3C2EA" w14:textId="5F8431C8" w:rsidR="00EE4164" w:rsidRDefault="00EE4164" w:rsidP="00EE4164">
            <w:pPr>
              <w:tabs>
                <w:tab w:val="left" w:pos="1500"/>
              </w:tabs>
              <w:spacing w:after="0" w:line="240" w:lineRule="auto"/>
              <w:rPr>
                <w:rFonts w:ascii="Arial" w:hAnsi="Arial" w:cs="Arial"/>
              </w:rPr>
            </w:pPr>
            <w:r>
              <w:rPr>
                <w:rFonts w:ascii="Arial" w:hAnsi="Arial" w:cs="Arial"/>
              </w:rPr>
              <w:t xml:space="preserve">RJ provided update on the review of the </w:t>
            </w:r>
            <w:r w:rsidR="00390E73">
              <w:rPr>
                <w:rFonts w:ascii="Arial" w:hAnsi="Arial" w:cs="Arial"/>
              </w:rPr>
              <w:t>14 principles within the definition of Apprenticeships. RJ updated that work has commenced, next meeting on 13 of August, drafts currently sitting with members to review in time for this meeting. RJ flagged that</w:t>
            </w:r>
            <w:r w:rsidR="00634089">
              <w:rPr>
                <w:rFonts w:ascii="Arial" w:hAnsi="Arial" w:cs="Arial"/>
              </w:rPr>
              <w:t xml:space="preserve"> SD </w:t>
            </w:r>
            <w:r w:rsidR="00390E73">
              <w:rPr>
                <w:rFonts w:ascii="Arial" w:hAnsi="Arial" w:cs="Arial"/>
              </w:rPr>
              <w:t>will be contact</w:t>
            </w:r>
            <w:r w:rsidR="00634089">
              <w:rPr>
                <w:rFonts w:ascii="Arial" w:hAnsi="Arial" w:cs="Arial"/>
              </w:rPr>
              <w:t>ed</w:t>
            </w:r>
            <w:r w:rsidR="00390E73">
              <w:rPr>
                <w:rFonts w:ascii="Arial" w:hAnsi="Arial" w:cs="Arial"/>
              </w:rPr>
              <w:t xml:space="preserve"> for feedback on the principle relating directly to SCQF – SD confirmed </w:t>
            </w:r>
            <w:r w:rsidR="00634089">
              <w:rPr>
                <w:rFonts w:ascii="Arial" w:hAnsi="Arial" w:cs="Arial"/>
              </w:rPr>
              <w:t xml:space="preserve">that </w:t>
            </w:r>
            <w:r w:rsidR="00C045AD">
              <w:rPr>
                <w:rFonts w:ascii="Arial" w:hAnsi="Arial" w:cs="Arial"/>
              </w:rPr>
              <w:t xml:space="preserve">she has </w:t>
            </w:r>
            <w:r w:rsidR="00C46E78">
              <w:rPr>
                <w:rFonts w:ascii="Arial" w:hAnsi="Arial" w:cs="Arial"/>
              </w:rPr>
              <w:t xml:space="preserve">already been contacted and has </w:t>
            </w:r>
            <w:r w:rsidR="00C045AD">
              <w:rPr>
                <w:rFonts w:ascii="Arial" w:hAnsi="Arial" w:cs="Arial"/>
              </w:rPr>
              <w:t xml:space="preserve">provided feedback on this principle. </w:t>
            </w:r>
          </w:p>
          <w:p w14:paraId="009C5505" w14:textId="77777777" w:rsidR="00C045AD" w:rsidRDefault="00C045AD" w:rsidP="00EE4164">
            <w:pPr>
              <w:tabs>
                <w:tab w:val="left" w:pos="1500"/>
              </w:tabs>
              <w:spacing w:after="0" w:line="240" w:lineRule="auto"/>
              <w:rPr>
                <w:rFonts w:ascii="Arial" w:hAnsi="Arial" w:cs="Arial"/>
              </w:rPr>
            </w:pPr>
          </w:p>
          <w:p w14:paraId="3FD7240C" w14:textId="48980014" w:rsidR="00C045AD" w:rsidRDefault="00C045AD" w:rsidP="00EE4164">
            <w:pPr>
              <w:tabs>
                <w:tab w:val="left" w:pos="1500"/>
              </w:tabs>
              <w:spacing w:after="0" w:line="240" w:lineRule="auto"/>
              <w:rPr>
                <w:rFonts w:ascii="Arial" w:hAnsi="Arial" w:cs="Arial"/>
              </w:rPr>
            </w:pPr>
            <w:r>
              <w:rPr>
                <w:rFonts w:ascii="Arial" w:hAnsi="Arial" w:cs="Arial"/>
              </w:rPr>
              <w:lastRenderedPageBreak/>
              <w:t xml:space="preserve">RJ to forward </w:t>
            </w:r>
            <w:r w:rsidR="001A3DED">
              <w:rPr>
                <w:rFonts w:ascii="Arial" w:hAnsi="Arial" w:cs="Arial"/>
              </w:rPr>
              <w:t>meeting invite/papers to DM re the working group – RJ will tie DM in with Maxine McClintock.</w:t>
            </w:r>
          </w:p>
          <w:p w14:paraId="012CF4D0" w14:textId="77777777" w:rsidR="001A3DED" w:rsidRDefault="001A3DED" w:rsidP="00EE4164">
            <w:pPr>
              <w:tabs>
                <w:tab w:val="left" w:pos="1500"/>
              </w:tabs>
              <w:spacing w:after="0" w:line="240" w:lineRule="auto"/>
              <w:rPr>
                <w:rFonts w:ascii="Arial" w:hAnsi="Arial" w:cs="Arial"/>
              </w:rPr>
            </w:pPr>
          </w:p>
          <w:p w14:paraId="2514ED7B" w14:textId="14126747" w:rsidR="001A3DED" w:rsidRPr="00EE4164" w:rsidRDefault="001A3DED" w:rsidP="00EE4164">
            <w:pPr>
              <w:tabs>
                <w:tab w:val="left" w:pos="1500"/>
              </w:tabs>
              <w:spacing w:after="0" w:line="240" w:lineRule="auto"/>
              <w:rPr>
                <w:rFonts w:ascii="Arial" w:hAnsi="Arial" w:cs="Arial"/>
              </w:rPr>
            </w:pPr>
            <w:r>
              <w:rPr>
                <w:rFonts w:ascii="Arial" w:hAnsi="Arial" w:cs="Arial"/>
              </w:rPr>
              <w:t xml:space="preserve">RJ confirmed that this </w:t>
            </w:r>
            <w:r w:rsidR="003858E3">
              <w:rPr>
                <w:rFonts w:ascii="Arial" w:hAnsi="Arial" w:cs="Arial"/>
              </w:rPr>
              <w:t xml:space="preserve">work </w:t>
            </w:r>
            <w:r>
              <w:rPr>
                <w:rFonts w:ascii="Arial" w:hAnsi="Arial" w:cs="Arial"/>
              </w:rPr>
              <w:t>will impact the way the AAG review apprenticeships.</w:t>
            </w:r>
            <w:r w:rsidR="003858E3">
              <w:rPr>
                <w:rFonts w:ascii="Arial" w:hAnsi="Arial" w:cs="Arial"/>
              </w:rPr>
              <w:t xml:space="preserve"> RJ added that AAG members will be kept informed.</w:t>
            </w:r>
          </w:p>
          <w:p w14:paraId="00B75D45" w14:textId="77777777" w:rsidR="00EE4164" w:rsidRPr="00EE4164" w:rsidRDefault="00EE4164" w:rsidP="00EE4164">
            <w:pPr>
              <w:tabs>
                <w:tab w:val="left" w:pos="1500"/>
              </w:tabs>
              <w:spacing w:after="0" w:line="240" w:lineRule="auto"/>
              <w:rPr>
                <w:rFonts w:ascii="Arial" w:hAnsi="Arial" w:cs="Arial"/>
              </w:rPr>
            </w:pPr>
          </w:p>
          <w:p w14:paraId="3F7919F2" w14:textId="77777777" w:rsidR="00F14901" w:rsidRPr="001A3DED" w:rsidRDefault="00F14901" w:rsidP="00F14901">
            <w:pPr>
              <w:pStyle w:val="ListParagraph"/>
              <w:numPr>
                <w:ilvl w:val="0"/>
                <w:numId w:val="12"/>
              </w:numPr>
              <w:tabs>
                <w:tab w:val="left" w:pos="1500"/>
              </w:tabs>
              <w:spacing w:after="0" w:line="240" w:lineRule="auto"/>
              <w:contextualSpacing w:val="0"/>
              <w:rPr>
                <w:rFonts w:ascii="Arial" w:hAnsi="Arial" w:cs="Arial"/>
                <w:i/>
                <w:iCs/>
                <w:sz w:val="20"/>
                <w:szCs w:val="20"/>
              </w:rPr>
            </w:pPr>
            <w:r w:rsidRPr="00546521">
              <w:rPr>
                <w:rFonts w:ascii="Arial" w:hAnsi="Arial" w:cs="Arial"/>
              </w:rPr>
              <w:t xml:space="preserve">Core Skills </w:t>
            </w:r>
          </w:p>
          <w:p w14:paraId="2F78E023" w14:textId="77777777" w:rsidR="001A3DED" w:rsidRPr="00E26591" w:rsidRDefault="001A3DED" w:rsidP="001A3DED">
            <w:pPr>
              <w:tabs>
                <w:tab w:val="left" w:pos="1500"/>
              </w:tabs>
              <w:spacing w:after="0" w:line="240" w:lineRule="auto"/>
              <w:rPr>
                <w:rFonts w:ascii="Arial" w:hAnsi="Arial" w:cs="Arial"/>
              </w:rPr>
            </w:pPr>
          </w:p>
          <w:p w14:paraId="13F2653F" w14:textId="4E80C4FB" w:rsidR="00C8574E" w:rsidRPr="00E26591" w:rsidRDefault="00C8574E" w:rsidP="001A3DED">
            <w:pPr>
              <w:tabs>
                <w:tab w:val="left" w:pos="1500"/>
              </w:tabs>
              <w:spacing w:after="0" w:line="240" w:lineRule="auto"/>
              <w:rPr>
                <w:rFonts w:ascii="Arial" w:hAnsi="Arial" w:cs="Arial"/>
              </w:rPr>
            </w:pPr>
            <w:r w:rsidRPr="00E26591">
              <w:rPr>
                <w:rFonts w:ascii="Arial" w:hAnsi="Arial" w:cs="Arial"/>
              </w:rPr>
              <w:t>CH confirmed that Core Skills are mandatory for all apprenticeships</w:t>
            </w:r>
            <w:r w:rsidR="004A38B1" w:rsidRPr="00E26591">
              <w:rPr>
                <w:rFonts w:ascii="Arial" w:hAnsi="Arial" w:cs="Arial"/>
              </w:rPr>
              <w:t xml:space="preserve"> moving forward.</w:t>
            </w:r>
          </w:p>
          <w:p w14:paraId="37A1BCF4" w14:textId="77777777" w:rsidR="00C8574E" w:rsidRPr="00E26591" w:rsidRDefault="00C8574E" w:rsidP="001A3DED">
            <w:pPr>
              <w:tabs>
                <w:tab w:val="left" w:pos="1500"/>
              </w:tabs>
              <w:spacing w:after="0" w:line="240" w:lineRule="auto"/>
              <w:rPr>
                <w:rFonts w:ascii="Arial" w:hAnsi="Arial" w:cs="Arial"/>
              </w:rPr>
            </w:pPr>
          </w:p>
          <w:p w14:paraId="70F10338" w14:textId="3CA7B67B" w:rsidR="001A3DED" w:rsidRPr="00E26591" w:rsidRDefault="00D547D6" w:rsidP="001A3DED">
            <w:pPr>
              <w:tabs>
                <w:tab w:val="left" w:pos="1500"/>
              </w:tabs>
              <w:spacing w:after="0" w:line="240" w:lineRule="auto"/>
              <w:rPr>
                <w:rFonts w:ascii="Arial" w:hAnsi="Arial" w:cs="Arial"/>
              </w:rPr>
            </w:pPr>
            <w:r w:rsidRPr="00E26591">
              <w:rPr>
                <w:rFonts w:ascii="Arial" w:hAnsi="Arial" w:cs="Arial"/>
              </w:rPr>
              <w:t xml:space="preserve">SQA have </w:t>
            </w:r>
            <w:r w:rsidR="004A38B1" w:rsidRPr="00E26591">
              <w:rPr>
                <w:rFonts w:ascii="Arial" w:hAnsi="Arial" w:cs="Arial"/>
              </w:rPr>
              <w:t xml:space="preserve">made some interim adjustments to the ICT Core Skill unit to remove some of the more outdated </w:t>
            </w:r>
            <w:r w:rsidR="00E26591" w:rsidRPr="00E26591">
              <w:rPr>
                <w:rFonts w:ascii="Arial" w:hAnsi="Arial" w:cs="Arial"/>
              </w:rPr>
              <w:t>requirement</w:t>
            </w:r>
            <w:r w:rsidR="00831246">
              <w:rPr>
                <w:rFonts w:ascii="Arial" w:hAnsi="Arial" w:cs="Arial"/>
              </w:rPr>
              <w:t>s</w:t>
            </w:r>
            <w:r w:rsidR="00E26591" w:rsidRPr="00E26591">
              <w:rPr>
                <w:rFonts w:ascii="Arial" w:hAnsi="Arial" w:cs="Arial"/>
              </w:rPr>
              <w:t>.</w:t>
            </w:r>
            <w:r w:rsidRPr="00E26591">
              <w:rPr>
                <w:rFonts w:ascii="Arial" w:hAnsi="Arial" w:cs="Arial"/>
              </w:rPr>
              <w:t xml:space="preserve"> </w:t>
            </w:r>
          </w:p>
          <w:p w14:paraId="68828BEB" w14:textId="77777777" w:rsidR="00814C27" w:rsidRPr="00E26591" w:rsidRDefault="00814C27" w:rsidP="001A3DED">
            <w:pPr>
              <w:tabs>
                <w:tab w:val="left" w:pos="1500"/>
              </w:tabs>
              <w:spacing w:after="0" w:line="240" w:lineRule="auto"/>
              <w:rPr>
                <w:rFonts w:ascii="Arial" w:hAnsi="Arial" w:cs="Arial"/>
              </w:rPr>
            </w:pPr>
          </w:p>
          <w:p w14:paraId="46766804" w14:textId="0243BFF4" w:rsidR="00814C27" w:rsidRPr="00E26591" w:rsidRDefault="00814C27" w:rsidP="001A3DED">
            <w:pPr>
              <w:tabs>
                <w:tab w:val="left" w:pos="1500"/>
              </w:tabs>
              <w:spacing w:after="0" w:line="240" w:lineRule="auto"/>
              <w:rPr>
                <w:rFonts w:ascii="Arial" w:hAnsi="Arial" w:cs="Arial"/>
              </w:rPr>
            </w:pPr>
            <w:r w:rsidRPr="00E26591">
              <w:rPr>
                <w:rFonts w:ascii="Arial" w:hAnsi="Arial" w:cs="Arial"/>
              </w:rPr>
              <w:t xml:space="preserve">GB and SQA AB </w:t>
            </w:r>
            <w:r w:rsidR="00E26591" w:rsidRPr="00E26591">
              <w:rPr>
                <w:rFonts w:ascii="Arial" w:hAnsi="Arial" w:cs="Arial"/>
              </w:rPr>
              <w:t xml:space="preserve">are working together on a project to review the skills frameworks </w:t>
            </w:r>
            <w:r w:rsidRPr="00E26591">
              <w:rPr>
                <w:rFonts w:ascii="Arial" w:hAnsi="Arial" w:cs="Arial"/>
              </w:rPr>
              <w:t xml:space="preserve">– </w:t>
            </w:r>
            <w:r w:rsidR="00E26591" w:rsidRPr="00E26591">
              <w:rPr>
                <w:rFonts w:ascii="Arial" w:hAnsi="Arial" w:cs="Arial"/>
              </w:rPr>
              <w:t xml:space="preserve">GB confirmed that this will </w:t>
            </w:r>
            <w:r w:rsidRPr="00E26591">
              <w:rPr>
                <w:rFonts w:ascii="Arial" w:hAnsi="Arial" w:cs="Arial"/>
              </w:rPr>
              <w:t>be a long project. Proposal paper in draft which will be submitted for approval in October then progressed to consultation.</w:t>
            </w:r>
          </w:p>
          <w:p w14:paraId="31B5FFF8" w14:textId="77777777" w:rsidR="001A3DED" w:rsidRPr="001A3DED" w:rsidRDefault="001A3DED" w:rsidP="001A3DED">
            <w:pPr>
              <w:tabs>
                <w:tab w:val="left" w:pos="1500"/>
              </w:tabs>
              <w:spacing w:after="0" w:line="240" w:lineRule="auto"/>
              <w:rPr>
                <w:rFonts w:ascii="Arial" w:hAnsi="Arial" w:cs="Arial"/>
                <w:i/>
                <w:iCs/>
                <w:sz w:val="20"/>
                <w:szCs w:val="20"/>
              </w:rPr>
            </w:pPr>
          </w:p>
          <w:p w14:paraId="1668EE37" w14:textId="77777777" w:rsidR="00A266B2" w:rsidRPr="00814C27" w:rsidRDefault="00F14901" w:rsidP="00F662AC">
            <w:pPr>
              <w:pStyle w:val="ListParagraph"/>
              <w:numPr>
                <w:ilvl w:val="0"/>
                <w:numId w:val="12"/>
              </w:numPr>
              <w:tabs>
                <w:tab w:val="left" w:pos="1500"/>
              </w:tabs>
              <w:spacing w:after="0" w:line="240" w:lineRule="auto"/>
              <w:contextualSpacing w:val="0"/>
              <w:rPr>
                <w:rFonts w:ascii="Arial" w:hAnsi="Arial" w:cs="Arial"/>
                <w:sz w:val="20"/>
                <w:szCs w:val="20"/>
              </w:rPr>
            </w:pPr>
            <w:r w:rsidRPr="00944BE3">
              <w:rPr>
                <w:rFonts w:ascii="Arial" w:hAnsi="Arial" w:cs="Arial"/>
              </w:rPr>
              <w:t>Terms of Reference</w:t>
            </w:r>
          </w:p>
          <w:p w14:paraId="50694A8B" w14:textId="77777777" w:rsidR="00814C27" w:rsidRDefault="00814C27" w:rsidP="00814C27">
            <w:pPr>
              <w:tabs>
                <w:tab w:val="left" w:pos="1500"/>
              </w:tabs>
              <w:spacing w:after="0" w:line="240" w:lineRule="auto"/>
              <w:rPr>
                <w:rFonts w:ascii="Arial" w:hAnsi="Arial" w:cs="Arial"/>
                <w:sz w:val="20"/>
                <w:szCs w:val="20"/>
              </w:rPr>
            </w:pPr>
          </w:p>
          <w:p w14:paraId="3FA0497F" w14:textId="1355339B" w:rsidR="00814C27" w:rsidRPr="00814C27" w:rsidRDefault="00816F75" w:rsidP="00814C27">
            <w:pPr>
              <w:tabs>
                <w:tab w:val="left" w:pos="1500"/>
              </w:tabs>
              <w:spacing w:after="0" w:line="240" w:lineRule="auto"/>
              <w:rPr>
                <w:rFonts w:ascii="Arial" w:hAnsi="Arial" w:cs="Arial"/>
                <w:sz w:val="20"/>
                <w:szCs w:val="20"/>
              </w:rPr>
            </w:pPr>
            <w:r w:rsidRPr="00831246">
              <w:rPr>
                <w:rFonts w:ascii="Arial" w:hAnsi="Arial" w:cs="Arial"/>
              </w:rPr>
              <w:t xml:space="preserve">RJ and TD will continue to work on this – </w:t>
            </w:r>
            <w:r w:rsidR="00831246" w:rsidRPr="00831246">
              <w:rPr>
                <w:rFonts w:ascii="Arial" w:hAnsi="Arial" w:cs="Arial"/>
              </w:rPr>
              <w:t>work is ongoing in the background, RJ confirmed that a draft will be shared when available</w:t>
            </w:r>
          </w:p>
        </w:tc>
        <w:tc>
          <w:tcPr>
            <w:tcW w:w="992" w:type="dxa"/>
            <w:shd w:val="clear" w:color="auto" w:fill="FFFFFF" w:themeFill="background1"/>
          </w:tcPr>
          <w:p w14:paraId="5C0B231F" w14:textId="77777777" w:rsidR="00A266B2" w:rsidRDefault="00A266B2" w:rsidP="00587598">
            <w:pPr>
              <w:tabs>
                <w:tab w:val="left" w:pos="720"/>
              </w:tabs>
              <w:jc w:val="both"/>
              <w:rPr>
                <w:rFonts w:ascii="Arial" w:hAnsi="Arial" w:cs="Arial"/>
                <w:color w:val="FF0000"/>
              </w:rPr>
            </w:pPr>
          </w:p>
          <w:p w14:paraId="03306688" w14:textId="79303B81" w:rsidR="00600335" w:rsidRPr="00600335" w:rsidRDefault="00600335" w:rsidP="00587598">
            <w:pPr>
              <w:tabs>
                <w:tab w:val="left" w:pos="720"/>
              </w:tabs>
              <w:jc w:val="both"/>
              <w:rPr>
                <w:rFonts w:ascii="Arial" w:hAnsi="Arial" w:cs="Arial"/>
                <w:b/>
                <w:bCs/>
                <w:color w:val="FF0000"/>
              </w:rPr>
            </w:pPr>
          </w:p>
        </w:tc>
      </w:tr>
    </w:tbl>
    <w:p w14:paraId="0F713B6E" w14:textId="77777777" w:rsidR="00126070" w:rsidRPr="00A266B2" w:rsidRDefault="00126070" w:rsidP="00126070">
      <w:pPr>
        <w:pStyle w:val="Introduction"/>
        <w:rPr>
          <w:rFonts w:ascii="Arial" w:hAnsi="Arial" w:cs="Arial"/>
          <w:sz w:val="22"/>
        </w:rPr>
      </w:pPr>
    </w:p>
    <w:tbl>
      <w:tblPr>
        <w:tblStyle w:val="TableGrid"/>
        <w:tblW w:w="9640" w:type="dxa"/>
        <w:tblInd w:w="-289" w:type="dxa"/>
        <w:tblLook w:val="04A0" w:firstRow="1" w:lastRow="0" w:firstColumn="1" w:lastColumn="0" w:noHBand="0" w:noVBand="1"/>
      </w:tblPr>
      <w:tblGrid>
        <w:gridCol w:w="8648"/>
        <w:gridCol w:w="992"/>
      </w:tblGrid>
      <w:tr w:rsidR="00126070" w:rsidRPr="00A266B2" w14:paraId="09FC5FC6" w14:textId="77777777" w:rsidTr="00587598">
        <w:trPr>
          <w:trHeight w:val="324"/>
        </w:trPr>
        <w:tc>
          <w:tcPr>
            <w:tcW w:w="9640" w:type="dxa"/>
            <w:gridSpan w:val="2"/>
          </w:tcPr>
          <w:p w14:paraId="0601B153" w14:textId="77777777" w:rsidR="00126070" w:rsidRPr="00A266B2" w:rsidRDefault="00126070" w:rsidP="00587598">
            <w:pPr>
              <w:pStyle w:val="BodyText"/>
              <w:jc w:val="center"/>
              <w:rPr>
                <w:rFonts w:ascii="Arial" w:hAnsi="Arial" w:cs="Arial"/>
                <w:b/>
                <w:bCs/>
                <w:sz w:val="22"/>
              </w:rPr>
            </w:pPr>
            <w:r w:rsidRPr="00A266B2">
              <w:rPr>
                <w:rFonts w:ascii="Arial" w:hAnsi="Arial" w:cs="Arial"/>
                <w:b/>
                <w:bCs/>
                <w:color w:val="FF0000"/>
                <w:sz w:val="22"/>
              </w:rPr>
              <w:t>Outstanding Actions from Previous Meetings</w:t>
            </w:r>
          </w:p>
        </w:tc>
      </w:tr>
      <w:tr w:rsidR="00126070" w:rsidRPr="00A266B2" w14:paraId="3AB9B91F" w14:textId="77777777" w:rsidTr="00587598">
        <w:trPr>
          <w:trHeight w:val="309"/>
        </w:trPr>
        <w:tc>
          <w:tcPr>
            <w:tcW w:w="8648" w:type="dxa"/>
          </w:tcPr>
          <w:p w14:paraId="31F2DF42" w14:textId="77777777" w:rsidR="00126070" w:rsidRPr="00A266B2" w:rsidRDefault="00126070" w:rsidP="00587598">
            <w:pPr>
              <w:pStyle w:val="BodyText"/>
              <w:rPr>
                <w:rFonts w:ascii="Arial" w:hAnsi="Arial" w:cs="Arial"/>
                <w:b/>
                <w:bCs/>
                <w:sz w:val="22"/>
              </w:rPr>
            </w:pPr>
            <w:r w:rsidRPr="00A266B2">
              <w:rPr>
                <w:rFonts w:ascii="Arial" w:hAnsi="Arial" w:cs="Arial"/>
                <w:b/>
                <w:bCs/>
                <w:sz w:val="22"/>
              </w:rPr>
              <w:t>Action</w:t>
            </w:r>
          </w:p>
        </w:tc>
        <w:tc>
          <w:tcPr>
            <w:tcW w:w="992" w:type="dxa"/>
          </w:tcPr>
          <w:p w14:paraId="4D6BC6E2" w14:textId="77777777" w:rsidR="00126070" w:rsidRPr="00A266B2" w:rsidRDefault="00126070" w:rsidP="00587598">
            <w:pPr>
              <w:pStyle w:val="BodyText"/>
              <w:rPr>
                <w:rFonts w:ascii="Arial" w:hAnsi="Arial" w:cs="Arial"/>
                <w:b/>
                <w:bCs/>
                <w:sz w:val="22"/>
              </w:rPr>
            </w:pPr>
            <w:r w:rsidRPr="00A266B2">
              <w:rPr>
                <w:rFonts w:ascii="Arial" w:hAnsi="Arial" w:cs="Arial"/>
                <w:b/>
                <w:bCs/>
                <w:sz w:val="22"/>
              </w:rPr>
              <w:t>Owner</w:t>
            </w:r>
          </w:p>
        </w:tc>
      </w:tr>
      <w:tr w:rsidR="00126070" w:rsidRPr="00A266B2" w14:paraId="6364F537" w14:textId="77777777" w:rsidTr="00587598">
        <w:trPr>
          <w:trHeight w:val="324"/>
        </w:trPr>
        <w:tc>
          <w:tcPr>
            <w:tcW w:w="8648" w:type="dxa"/>
          </w:tcPr>
          <w:p w14:paraId="01FFBF1F" w14:textId="77777777" w:rsidR="00126070" w:rsidRPr="00A266B2" w:rsidRDefault="00126070" w:rsidP="00587598">
            <w:pPr>
              <w:pStyle w:val="BodyText"/>
              <w:rPr>
                <w:rFonts w:ascii="Arial" w:hAnsi="Arial" w:cs="Arial"/>
                <w:sz w:val="22"/>
              </w:rPr>
            </w:pPr>
            <w:r w:rsidRPr="00A266B2">
              <w:rPr>
                <w:rFonts w:ascii="Arial" w:hAnsi="Arial" w:cs="Arial"/>
                <w:sz w:val="22"/>
              </w:rPr>
              <w:t xml:space="preserve">AAG Members to attend TEGs in an observatory role. </w:t>
            </w:r>
          </w:p>
        </w:tc>
        <w:tc>
          <w:tcPr>
            <w:tcW w:w="992" w:type="dxa"/>
          </w:tcPr>
          <w:p w14:paraId="4B53A81B" w14:textId="77777777" w:rsidR="00126070" w:rsidRPr="00A266B2" w:rsidRDefault="00126070" w:rsidP="00587598">
            <w:pPr>
              <w:pStyle w:val="BodyText"/>
              <w:rPr>
                <w:rFonts w:ascii="Arial" w:hAnsi="Arial" w:cs="Arial"/>
                <w:sz w:val="22"/>
              </w:rPr>
            </w:pPr>
            <w:r w:rsidRPr="00A266B2">
              <w:rPr>
                <w:rFonts w:ascii="Arial" w:hAnsi="Arial" w:cs="Arial"/>
                <w:sz w:val="22"/>
              </w:rPr>
              <w:t>MG</w:t>
            </w:r>
          </w:p>
        </w:tc>
      </w:tr>
      <w:tr w:rsidR="00126070" w:rsidRPr="00A266B2" w14:paraId="542E30C1" w14:textId="77777777" w:rsidTr="00956432">
        <w:trPr>
          <w:trHeight w:val="324"/>
        </w:trPr>
        <w:tc>
          <w:tcPr>
            <w:tcW w:w="8648" w:type="dxa"/>
            <w:shd w:val="clear" w:color="auto" w:fill="00B050"/>
          </w:tcPr>
          <w:p w14:paraId="332034EB" w14:textId="50510137" w:rsidR="00126070" w:rsidRPr="00A266B2" w:rsidRDefault="00126070" w:rsidP="00587598">
            <w:pPr>
              <w:pStyle w:val="BodyText"/>
              <w:rPr>
                <w:rFonts w:ascii="Arial" w:hAnsi="Arial" w:cs="Arial"/>
                <w:sz w:val="22"/>
              </w:rPr>
            </w:pPr>
            <w:r w:rsidRPr="00A266B2">
              <w:rPr>
                <w:rFonts w:ascii="Arial" w:hAnsi="Arial" w:cs="Arial"/>
                <w:sz w:val="22"/>
              </w:rPr>
              <w:t xml:space="preserve">Report back to AAG on uptake in OPS Framework in </w:t>
            </w:r>
            <w:r w:rsidRPr="00A266B2">
              <w:rPr>
                <w:rFonts w:ascii="Arial" w:hAnsi="Arial" w:cs="Arial"/>
                <w:b/>
                <w:bCs/>
                <w:color w:val="FF0000"/>
                <w:sz w:val="22"/>
              </w:rPr>
              <w:t xml:space="preserve">February 2024. </w:t>
            </w:r>
          </w:p>
        </w:tc>
        <w:tc>
          <w:tcPr>
            <w:tcW w:w="992" w:type="dxa"/>
            <w:shd w:val="clear" w:color="auto" w:fill="00B050"/>
          </w:tcPr>
          <w:p w14:paraId="759AF176" w14:textId="77777777" w:rsidR="00126070" w:rsidRPr="00A266B2" w:rsidRDefault="00126070" w:rsidP="00587598">
            <w:pPr>
              <w:pStyle w:val="BodyText"/>
              <w:rPr>
                <w:rFonts w:ascii="Arial" w:hAnsi="Arial" w:cs="Arial"/>
                <w:sz w:val="22"/>
              </w:rPr>
            </w:pPr>
            <w:r w:rsidRPr="00A266B2">
              <w:rPr>
                <w:rFonts w:ascii="Arial" w:hAnsi="Arial" w:cs="Arial"/>
                <w:sz w:val="22"/>
              </w:rPr>
              <w:t>GW</w:t>
            </w:r>
          </w:p>
        </w:tc>
      </w:tr>
      <w:tr w:rsidR="00126070" w:rsidRPr="00A266B2" w14:paraId="02D52957" w14:textId="77777777" w:rsidTr="00126070">
        <w:trPr>
          <w:trHeight w:val="309"/>
        </w:trPr>
        <w:tc>
          <w:tcPr>
            <w:tcW w:w="8648" w:type="dxa"/>
            <w:shd w:val="clear" w:color="auto" w:fill="auto"/>
          </w:tcPr>
          <w:p w14:paraId="0B1143BE" w14:textId="0298EE02" w:rsidR="00126070" w:rsidRPr="00A266B2" w:rsidRDefault="00126070" w:rsidP="00587598">
            <w:pPr>
              <w:pStyle w:val="BodyText"/>
              <w:rPr>
                <w:rFonts w:ascii="Arial" w:hAnsi="Arial" w:cs="Arial"/>
                <w:sz w:val="22"/>
              </w:rPr>
            </w:pPr>
            <w:r w:rsidRPr="00A266B2">
              <w:rPr>
                <w:rFonts w:ascii="Arial" w:hAnsi="Arial" w:cs="Arial"/>
                <w:sz w:val="22"/>
              </w:rPr>
              <w:t xml:space="preserve">Continuous Improvement Activity Update </w:t>
            </w:r>
            <w:r w:rsidR="00956432" w:rsidRPr="00956432">
              <w:rPr>
                <w:rFonts w:ascii="Arial" w:hAnsi="Arial" w:cs="Arial"/>
                <w:b/>
                <w:bCs/>
                <w:color w:val="FF0000"/>
                <w:sz w:val="22"/>
              </w:rPr>
              <w:t>September 2024</w:t>
            </w:r>
          </w:p>
        </w:tc>
        <w:tc>
          <w:tcPr>
            <w:tcW w:w="992" w:type="dxa"/>
            <w:shd w:val="clear" w:color="auto" w:fill="auto"/>
          </w:tcPr>
          <w:p w14:paraId="30608B85" w14:textId="77777777" w:rsidR="00126070" w:rsidRPr="00A266B2" w:rsidRDefault="00126070" w:rsidP="00587598">
            <w:pPr>
              <w:pStyle w:val="BodyText"/>
              <w:rPr>
                <w:rFonts w:ascii="Arial" w:hAnsi="Arial" w:cs="Arial"/>
                <w:sz w:val="22"/>
              </w:rPr>
            </w:pPr>
            <w:r w:rsidRPr="00A266B2">
              <w:rPr>
                <w:rFonts w:ascii="Arial" w:hAnsi="Arial" w:cs="Arial"/>
                <w:sz w:val="22"/>
              </w:rPr>
              <w:t>TD</w:t>
            </w:r>
          </w:p>
        </w:tc>
      </w:tr>
    </w:tbl>
    <w:p w14:paraId="790FCC53" w14:textId="77777777" w:rsidR="00F14901" w:rsidRDefault="00F14901" w:rsidP="00126070">
      <w:pPr>
        <w:rPr>
          <w:rFonts w:ascii="Arial" w:hAnsi="Arial" w:cs="Arial"/>
        </w:rPr>
      </w:pPr>
    </w:p>
    <w:p w14:paraId="53F8C3FD" w14:textId="77777777" w:rsidR="00827943" w:rsidRDefault="00827943" w:rsidP="00126070">
      <w:pPr>
        <w:rPr>
          <w:rFonts w:ascii="Arial" w:hAnsi="Arial" w:cs="Arial"/>
        </w:rPr>
      </w:pPr>
    </w:p>
    <w:p w14:paraId="1C4701B9" w14:textId="77777777" w:rsidR="00827943" w:rsidRPr="00A266B2" w:rsidRDefault="00827943" w:rsidP="00126070">
      <w:pPr>
        <w:rPr>
          <w:rFonts w:ascii="Arial" w:hAnsi="Arial" w:cs="Arial"/>
        </w:rPr>
      </w:pPr>
    </w:p>
    <w:tbl>
      <w:tblPr>
        <w:tblStyle w:val="TableGrid"/>
        <w:tblW w:w="9640" w:type="dxa"/>
        <w:tblInd w:w="-289" w:type="dxa"/>
        <w:tblLook w:val="04A0" w:firstRow="1" w:lastRow="0" w:firstColumn="1" w:lastColumn="0" w:noHBand="0" w:noVBand="1"/>
      </w:tblPr>
      <w:tblGrid>
        <w:gridCol w:w="5954"/>
        <w:gridCol w:w="3686"/>
      </w:tblGrid>
      <w:tr w:rsidR="00126070" w:rsidRPr="00A266B2" w14:paraId="29CAA052" w14:textId="77777777" w:rsidTr="00587598">
        <w:trPr>
          <w:trHeight w:val="321"/>
        </w:trPr>
        <w:tc>
          <w:tcPr>
            <w:tcW w:w="9640" w:type="dxa"/>
            <w:gridSpan w:val="2"/>
          </w:tcPr>
          <w:p w14:paraId="37F414B1" w14:textId="28E0802D" w:rsidR="00126070" w:rsidRPr="00A266B2" w:rsidRDefault="00126070" w:rsidP="00587598">
            <w:pPr>
              <w:pStyle w:val="BodyText"/>
              <w:jc w:val="center"/>
              <w:rPr>
                <w:rFonts w:ascii="Arial" w:hAnsi="Arial" w:cs="Arial"/>
                <w:b/>
                <w:bCs/>
                <w:sz w:val="22"/>
              </w:rPr>
            </w:pPr>
            <w:r w:rsidRPr="00A266B2">
              <w:rPr>
                <w:rFonts w:ascii="Arial" w:hAnsi="Arial" w:cs="Arial"/>
                <w:b/>
                <w:bCs/>
                <w:sz w:val="22"/>
              </w:rPr>
              <w:t xml:space="preserve">Apprenticeships Approved </w:t>
            </w:r>
            <w:r w:rsidR="00A266B2">
              <w:rPr>
                <w:rFonts w:ascii="Arial" w:hAnsi="Arial" w:cs="Arial"/>
                <w:b/>
                <w:bCs/>
                <w:sz w:val="22"/>
              </w:rPr>
              <w:t>for Delivery</w:t>
            </w:r>
            <w:r w:rsidRPr="00A266B2">
              <w:rPr>
                <w:rFonts w:ascii="Arial" w:hAnsi="Arial" w:cs="Arial"/>
                <w:b/>
                <w:bCs/>
                <w:sz w:val="22"/>
              </w:rPr>
              <w:t xml:space="preserve"> (Stage Gate </w:t>
            </w:r>
            <w:r w:rsidR="00A266B2">
              <w:rPr>
                <w:rFonts w:ascii="Arial" w:hAnsi="Arial" w:cs="Arial"/>
                <w:b/>
                <w:bCs/>
                <w:sz w:val="22"/>
              </w:rPr>
              <w:t>4</w:t>
            </w:r>
            <w:r w:rsidRPr="00A266B2">
              <w:rPr>
                <w:rFonts w:ascii="Arial" w:hAnsi="Arial" w:cs="Arial"/>
                <w:b/>
                <w:bCs/>
                <w:sz w:val="22"/>
              </w:rPr>
              <w:t>)</w:t>
            </w:r>
          </w:p>
        </w:tc>
      </w:tr>
      <w:tr w:rsidR="00126070" w:rsidRPr="00A266B2" w14:paraId="48D695F6" w14:textId="77777777" w:rsidTr="00587598">
        <w:trPr>
          <w:trHeight w:val="309"/>
        </w:trPr>
        <w:tc>
          <w:tcPr>
            <w:tcW w:w="5954" w:type="dxa"/>
          </w:tcPr>
          <w:p w14:paraId="5D753158" w14:textId="77777777" w:rsidR="00126070" w:rsidRPr="00A266B2" w:rsidRDefault="00126070" w:rsidP="00587598">
            <w:pPr>
              <w:pStyle w:val="BodyText"/>
              <w:rPr>
                <w:rFonts w:ascii="Arial" w:hAnsi="Arial" w:cs="Arial"/>
                <w:b/>
                <w:bCs/>
                <w:sz w:val="22"/>
              </w:rPr>
            </w:pPr>
            <w:r w:rsidRPr="00A266B2">
              <w:rPr>
                <w:rFonts w:ascii="Arial" w:hAnsi="Arial" w:cs="Arial"/>
                <w:b/>
                <w:bCs/>
                <w:sz w:val="22"/>
              </w:rPr>
              <w:t xml:space="preserve">Name of Apprenticeship </w:t>
            </w:r>
          </w:p>
        </w:tc>
        <w:tc>
          <w:tcPr>
            <w:tcW w:w="3686" w:type="dxa"/>
          </w:tcPr>
          <w:p w14:paraId="73F2E8B6" w14:textId="77777777" w:rsidR="00126070" w:rsidRPr="00A266B2" w:rsidRDefault="00126070" w:rsidP="00587598">
            <w:pPr>
              <w:pStyle w:val="BodyText"/>
              <w:rPr>
                <w:rFonts w:ascii="Arial" w:hAnsi="Arial" w:cs="Arial"/>
                <w:b/>
                <w:bCs/>
                <w:sz w:val="22"/>
              </w:rPr>
            </w:pPr>
            <w:r w:rsidRPr="00A266B2">
              <w:rPr>
                <w:rFonts w:ascii="Arial" w:hAnsi="Arial" w:cs="Arial"/>
                <w:b/>
                <w:bCs/>
                <w:sz w:val="22"/>
              </w:rPr>
              <w:t xml:space="preserve">Date Approved </w:t>
            </w:r>
          </w:p>
        </w:tc>
      </w:tr>
      <w:tr w:rsidR="00126070" w:rsidRPr="00A266B2" w14:paraId="45D271C6" w14:textId="77777777" w:rsidTr="00587598">
        <w:trPr>
          <w:trHeight w:val="324"/>
        </w:trPr>
        <w:tc>
          <w:tcPr>
            <w:tcW w:w="5954" w:type="dxa"/>
          </w:tcPr>
          <w:p w14:paraId="6B43E458" w14:textId="43746D83" w:rsidR="00126070" w:rsidRPr="00A266B2" w:rsidRDefault="00A266B2" w:rsidP="00587598">
            <w:pPr>
              <w:pStyle w:val="BodyText"/>
              <w:rPr>
                <w:rFonts w:ascii="Arial" w:hAnsi="Arial" w:cs="Arial"/>
                <w:sz w:val="22"/>
              </w:rPr>
            </w:pPr>
            <w:r>
              <w:rPr>
                <w:rFonts w:ascii="Arial" w:hAnsi="Arial" w:cs="Arial"/>
                <w:sz w:val="22"/>
              </w:rPr>
              <w:t>Driving Goods Vehicles</w:t>
            </w:r>
          </w:p>
        </w:tc>
        <w:tc>
          <w:tcPr>
            <w:tcW w:w="3686" w:type="dxa"/>
          </w:tcPr>
          <w:p w14:paraId="269BE5FA" w14:textId="4347D207" w:rsidR="00126070" w:rsidRPr="00A266B2" w:rsidRDefault="00126070" w:rsidP="00587598">
            <w:pPr>
              <w:pStyle w:val="BodyText"/>
              <w:rPr>
                <w:rFonts w:ascii="Arial" w:hAnsi="Arial" w:cs="Arial"/>
                <w:sz w:val="22"/>
              </w:rPr>
            </w:pPr>
            <w:r w:rsidRPr="00A266B2">
              <w:rPr>
                <w:rFonts w:ascii="Arial" w:hAnsi="Arial" w:cs="Arial"/>
                <w:sz w:val="22"/>
              </w:rPr>
              <w:t>0</w:t>
            </w:r>
            <w:r w:rsidR="00A266B2">
              <w:rPr>
                <w:rFonts w:ascii="Arial" w:hAnsi="Arial" w:cs="Arial"/>
                <w:sz w:val="22"/>
              </w:rPr>
              <w:t>4</w:t>
            </w:r>
            <w:r w:rsidRPr="00A266B2">
              <w:rPr>
                <w:rFonts w:ascii="Arial" w:hAnsi="Arial" w:cs="Arial"/>
                <w:sz w:val="22"/>
              </w:rPr>
              <w:t>/</w:t>
            </w:r>
            <w:r w:rsidR="00A266B2">
              <w:rPr>
                <w:rFonts w:ascii="Arial" w:hAnsi="Arial" w:cs="Arial"/>
                <w:sz w:val="22"/>
              </w:rPr>
              <w:t>07</w:t>
            </w:r>
            <w:r w:rsidRPr="00A266B2">
              <w:rPr>
                <w:rFonts w:ascii="Arial" w:hAnsi="Arial" w:cs="Arial"/>
                <w:sz w:val="22"/>
              </w:rPr>
              <w:t>/2022</w:t>
            </w:r>
          </w:p>
        </w:tc>
      </w:tr>
    </w:tbl>
    <w:p w14:paraId="56FEB9F3" w14:textId="77777777" w:rsidR="0028084C" w:rsidRPr="00A266B2" w:rsidRDefault="0028084C" w:rsidP="005E044E">
      <w:pPr>
        <w:rPr>
          <w:rFonts w:ascii="Arial" w:hAnsi="Arial" w:cs="Arial"/>
        </w:rPr>
      </w:pPr>
    </w:p>
    <w:p w14:paraId="78BFAF9B" w14:textId="77777777" w:rsidR="00E75807" w:rsidRPr="00D53B98" w:rsidRDefault="00E75807" w:rsidP="006B639E">
      <w:pPr>
        <w:rPr>
          <w:rFonts w:ascii="Arial" w:hAnsi="Arial" w:cs="Arial"/>
        </w:rPr>
      </w:pPr>
    </w:p>
    <w:p w14:paraId="3A14DDB9" w14:textId="353B8400" w:rsidR="00E75807" w:rsidRDefault="00E75807" w:rsidP="006B639E"/>
    <w:sectPr w:rsidR="00E75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30B77"/>
    <w:multiLevelType w:val="hybridMultilevel"/>
    <w:tmpl w:val="3584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A56CF"/>
    <w:multiLevelType w:val="hybridMultilevel"/>
    <w:tmpl w:val="7074A4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F0384B"/>
    <w:multiLevelType w:val="hybridMultilevel"/>
    <w:tmpl w:val="CEC6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81AC6"/>
    <w:multiLevelType w:val="hybridMultilevel"/>
    <w:tmpl w:val="A3F8F9D0"/>
    <w:lvl w:ilvl="0" w:tplc="729E7A1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06F90"/>
    <w:multiLevelType w:val="hybridMultilevel"/>
    <w:tmpl w:val="6D4E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C391A"/>
    <w:multiLevelType w:val="hybridMultilevel"/>
    <w:tmpl w:val="222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B2550"/>
    <w:multiLevelType w:val="hybridMultilevel"/>
    <w:tmpl w:val="95F8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52747"/>
    <w:multiLevelType w:val="hybridMultilevel"/>
    <w:tmpl w:val="C6C4F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464960"/>
    <w:multiLevelType w:val="hybridMultilevel"/>
    <w:tmpl w:val="601C95A6"/>
    <w:lvl w:ilvl="0" w:tplc="729E7A1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C15A1C"/>
    <w:multiLevelType w:val="hybridMultilevel"/>
    <w:tmpl w:val="18EC6C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5E46BDC"/>
    <w:multiLevelType w:val="hybridMultilevel"/>
    <w:tmpl w:val="7074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154ED9"/>
    <w:multiLevelType w:val="hybridMultilevel"/>
    <w:tmpl w:val="CF46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970750"/>
    <w:multiLevelType w:val="hybridMultilevel"/>
    <w:tmpl w:val="9F52B7CE"/>
    <w:lvl w:ilvl="0" w:tplc="C3F66ECA">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569745">
    <w:abstractNumId w:val="7"/>
  </w:num>
  <w:num w:numId="2" w16cid:durableId="174005304">
    <w:abstractNumId w:val="3"/>
  </w:num>
  <w:num w:numId="3" w16cid:durableId="1424378013">
    <w:abstractNumId w:val="8"/>
  </w:num>
  <w:num w:numId="4" w16cid:durableId="1244726152">
    <w:abstractNumId w:val="2"/>
  </w:num>
  <w:num w:numId="5" w16cid:durableId="620380153">
    <w:abstractNumId w:val="6"/>
  </w:num>
  <w:num w:numId="6" w16cid:durableId="118569617">
    <w:abstractNumId w:val="5"/>
  </w:num>
  <w:num w:numId="7" w16cid:durableId="510686694">
    <w:abstractNumId w:val="0"/>
  </w:num>
  <w:num w:numId="8" w16cid:durableId="1259214016">
    <w:abstractNumId w:val="4"/>
  </w:num>
  <w:num w:numId="9" w16cid:durableId="1672758429">
    <w:abstractNumId w:val="11"/>
  </w:num>
  <w:num w:numId="10" w16cid:durableId="483664533">
    <w:abstractNumId w:val="10"/>
  </w:num>
  <w:num w:numId="11" w16cid:durableId="215967305">
    <w:abstractNumId w:val="1"/>
  </w:num>
  <w:num w:numId="12" w16cid:durableId="973102866">
    <w:abstractNumId w:val="9"/>
  </w:num>
  <w:num w:numId="13" w16cid:durableId="20174142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9E"/>
    <w:rsid w:val="000053DF"/>
    <w:rsid w:val="00005456"/>
    <w:rsid w:val="000117CB"/>
    <w:rsid w:val="00021500"/>
    <w:rsid w:val="00045DBA"/>
    <w:rsid w:val="00047C18"/>
    <w:rsid w:val="000608D7"/>
    <w:rsid w:val="000634D3"/>
    <w:rsid w:val="00066BAD"/>
    <w:rsid w:val="000735C8"/>
    <w:rsid w:val="00094F5D"/>
    <w:rsid w:val="000A0FBC"/>
    <w:rsid w:val="000A39B8"/>
    <w:rsid w:val="000A7593"/>
    <w:rsid w:val="000B0626"/>
    <w:rsid w:val="000B4A60"/>
    <w:rsid w:val="000C6F1A"/>
    <w:rsid w:val="0010183B"/>
    <w:rsid w:val="0011428E"/>
    <w:rsid w:val="00126070"/>
    <w:rsid w:val="0014070C"/>
    <w:rsid w:val="00147A40"/>
    <w:rsid w:val="0015787D"/>
    <w:rsid w:val="00160A8F"/>
    <w:rsid w:val="001639FB"/>
    <w:rsid w:val="00165C11"/>
    <w:rsid w:val="00171CB0"/>
    <w:rsid w:val="00173E10"/>
    <w:rsid w:val="001A3DED"/>
    <w:rsid w:val="001B0545"/>
    <w:rsid w:val="001B646D"/>
    <w:rsid w:val="001C3432"/>
    <w:rsid w:val="001C38DD"/>
    <w:rsid w:val="001C5041"/>
    <w:rsid w:val="001D02F9"/>
    <w:rsid w:val="001D1B76"/>
    <w:rsid w:val="001D40D2"/>
    <w:rsid w:val="001E46F9"/>
    <w:rsid w:val="001F390C"/>
    <w:rsid w:val="00203B15"/>
    <w:rsid w:val="00206133"/>
    <w:rsid w:val="00210899"/>
    <w:rsid w:val="00215310"/>
    <w:rsid w:val="002266A0"/>
    <w:rsid w:val="002273E6"/>
    <w:rsid w:val="00227441"/>
    <w:rsid w:val="00245880"/>
    <w:rsid w:val="002476F1"/>
    <w:rsid w:val="00272B05"/>
    <w:rsid w:val="00276F13"/>
    <w:rsid w:val="0028084C"/>
    <w:rsid w:val="002B32F8"/>
    <w:rsid w:val="002D0B3E"/>
    <w:rsid w:val="002D6FED"/>
    <w:rsid w:val="002D7E93"/>
    <w:rsid w:val="002E37D6"/>
    <w:rsid w:val="002F3B33"/>
    <w:rsid w:val="002F7EFF"/>
    <w:rsid w:val="0030117F"/>
    <w:rsid w:val="00305E61"/>
    <w:rsid w:val="00306220"/>
    <w:rsid w:val="00307855"/>
    <w:rsid w:val="003169DA"/>
    <w:rsid w:val="00321411"/>
    <w:rsid w:val="00324AF4"/>
    <w:rsid w:val="00342A0C"/>
    <w:rsid w:val="00345791"/>
    <w:rsid w:val="00351121"/>
    <w:rsid w:val="0035447C"/>
    <w:rsid w:val="0035769B"/>
    <w:rsid w:val="00361831"/>
    <w:rsid w:val="003805B9"/>
    <w:rsid w:val="00380BB8"/>
    <w:rsid w:val="003858E3"/>
    <w:rsid w:val="00390E73"/>
    <w:rsid w:val="00392C2F"/>
    <w:rsid w:val="003A7DA1"/>
    <w:rsid w:val="003B0C96"/>
    <w:rsid w:val="003C281F"/>
    <w:rsid w:val="003D0232"/>
    <w:rsid w:val="003D523E"/>
    <w:rsid w:val="003E234D"/>
    <w:rsid w:val="003E68D9"/>
    <w:rsid w:val="003E6B2C"/>
    <w:rsid w:val="003F3608"/>
    <w:rsid w:val="00401EEE"/>
    <w:rsid w:val="00407529"/>
    <w:rsid w:val="00414705"/>
    <w:rsid w:val="00422051"/>
    <w:rsid w:val="00431679"/>
    <w:rsid w:val="004327F9"/>
    <w:rsid w:val="00444CE3"/>
    <w:rsid w:val="004452B2"/>
    <w:rsid w:val="00445E1F"/>
    <w:rsid w:val="00467768"/>
    <w:rsid w:val="004700BB"/>
    <w:rsid w:val="0048202D"/>
    <w:rsid w:val="00482291"/>
    <w:rsid w:val="00493871"/>
    <w:rsid w:val="004A38B1"/>
    <w:rsid w:val="004A6AA3"/>
    <w:rsid w:val="004A7B9F"/>
    <w:rsid w:val="004B0FBE"/>
    <w:rsid w:val="004B27E9"/>
    <w:rsid w:val="004C017B"/>
    <w:rsid w:val="004C5902"/>
    <w:rsid w:val="004C7C6F"/>
    <w:rsid w:val="004D56F2"/>
    <w:rsid w:val="004D6386"/>
    <w:rsid w:val="004F1548"/>
    <w:rsid w:val="004F24A9"/>
    <w:rsid w:val="004F418A"/>
    <w:rsid w:val="00500615"/>
    <w:rsid w:val="00502195"/>
    <w:rsid w:val="005216D5"/>
    <w:rsid w:val="0053620F"/>
    <w:rsid w:val="00545EF0"/>
    <w:rsid w:val="0055024F"/>
    <w:rsid w:val="00567047"/>
    <w:rsid w:val="00567F1E"/>
    <w:rsid w:val="00573D95"/>
    <w:rsid w:val="00573FE8"/>
    <w:rsid w:val="00574C73"/>
    <w:rsid w:val="00587C1D"/>
    <w:rsid w:val="00590A91"/>
    <w:rsid w:val="005A15DB"/>
    <w:rsid w:val="005A6489"/>
    <w:rsid w:val="005B1F29"/>
    <w:rsid w:val="005B442D"/>
    <w:rsid w:val="005C3A5D"/>
    <w:rsid w:val="005C50E1"/>
    <w:rsid w:val="005C6E25"/>
    <w:rsid w:val="005D0039"/>
    <w:rsid w:val="005D29D8"/>
    <w:rsid w:val="005E044E"/>
    <w:rsid w:val="005F3DD6"/>
    <w:rsid w:val="005F4C03"/>
    <w:rsid w:val="00600335"/>
    <w:rsid w:val="00602680"/>
    <w:rsid w:val="00607C1D"/>
    <w:rsid w:val="00612027"/>
    <w:rsid w:val="00627471"/>
    <w:rsid w:val="00632F76"/>
    <w:rsid w:val="00634089"/>
    <w:rsid w:val="00635284"/>
    <w:rsid w:val="00637D8F"/>
    <w:rsid w:val="00642A56"/>
    <w:rsid w:val="0064535D"/>
    <w:rsid w:val="0065248C"/>
    <w:rsid w:val="00654303"/>
    <w:rsid w:val="00664064"/>
    <w:rsid w:val="00666660"/>
    <w:rsid w:val="0067130A"/>
    <w:rsid w:val="00677822"/>
    <w:rsid w:val="00682CA9"/>
    <w:rsid w:val="0068318E"/>
    <w:rsid w:val="0068433C"/>
    <w:rsid w:val="006A4EC2"/>
    <w:rsid w:val="006B154E"/>
    <w:rsid w:val="006B4E62"/>
    <w:rsid w:val="006B639E"/>
    <w:rsid w:val="006B7595"/>
    <w:rsid w:val="006C2E9D"/>
    <w:rsid w:val="006C54FA"/>
    <w:rsid w:val="006D057B"/>
    <w:rsid w:val="006D29C8"/>
    <w:rsid w:val="006E55EC"/>
    <w:rsid w:val="0070046A"/>
    <w:rsid w:val="00701375"/>
    <w:rsid w:val="007159C8"/>
    <w:rsid w:val="0072340A"/>
    <w:rsid w:val="007343B5"/>
    <w:rsid w:val="00747E0E"/>
    <w:rsid w:val="00751C83"/>
    <w:rsid w:val="00752EDE"/>
    <w:rsid w:val="00767728"/>
    <w:rsid w:val="007774C4"/>
    <w:rsid w:val="00780351"/>
    <w:rsid w:val="00785929"/>
    <w:rsid w:val="00786B01"/>
    <w:rsid w:val="007873DD"/>
    <w:rsid w:val="0079603A"/>
    <w:rsid w:val="007A1FE3"/>
    <w:rsid w:val="007A6869"/>
    <w:rsid w:val="007A76D1"/>
    <w:rsid w:val="007B0F83"/>
    <w:rsid w:val="007B1803"/>
    <w:rsid w:val="007B2504"/>
    <w:rsid w:val="007C0634"/>
    <w:rsid w:val="007E3863"/>
    <w:rsid w:val="007F10FC"/>
    <w:rsid w:val="007F124A"/>
    <w:rsid w:val="007F21FE"/>
    <w:rsid w:val="008075F1"/>
    <w:rsid w:val="00814C27"/>
    <w:rsid w:val="00815D38"/>
    <w:rsid w:val="00816B50"/>
    <w:rsid w:val="00816F75"/>
    <w:rsid w:val="00827943"/>
    <w:rsid w:val="008304D8"/>
    <w:rsid w:val="00831246"/>
    <w:rsid w:val="00841F8F"/>
    <w:rsid w:val="008565FE"/>
    <w:rsid w:val="00862C34"/>
    <w:rsid w:val="008640FC"/>
    <w:rsid w:val="00872266"/>
    <w:rsid w:val="00872B10"/>
    <w:rsid w:val="008779D7"/>
    <w:rsid w:val="00881BF2"/>
    <w:rsid w:val="00887975"/>
    <w:rsid w:val="0089636C"/>
    <w:rsid w:val="00897DBB"/>
    <w:rsid w:val="008A266F"/>
    <w:rsid w:val="008A2EF7"/>
    <w:rsid w:val="008C282D"/>
    <w:rsid w:val="008D3644"/>
    <w:rsid w:val="008D3D82"/>
    <w:rsid w:val="008E3A6B"/>
    <w:rsid w:val="008F015F"/>
    <w:rsid w:val="0094386C"/>
    <w:rsid w:val="00946298"/>
    <w:rsid w:val="00955EBE"/>
    <w:rsid w:val="00956432"/>
    <w:rsid w:val="00957656"/>
    <w:rsid w:val="009918D3"/>
    <w:rsid w:val="0099604C"/>
    <w:rsid w:val="009A4425"/>
    <w:rsid w:val="009B0542"/>
    <w:rsid w:val="009B6365"/>
    <w:rsid w:val="009E2B06"/>
    <w:rsid w:val="009F1E68"/>
    <w:rsid w:val="009F6629"/>
    <w:rsid w:val="00A00995"/>
    <w:rsid w:val="00A02875"/>
    <w:rsid w:val="00A266B2"/>
    <w:rsid w:val="00A32A71"/>
    <w:rsid w:val="00A6491F"/>
    <w:rsid w:val="00A659EA"/>
    <w:rsid w:val="00A70710"/>
    <w:rsid w:val="00A7247A"/>
    <w:rsid w:val="00A85C6E"/>
    <w:rsid w:val="00A86400"/>
    <w:rsid w:val="00AB34FF"/>
    <w:rsid w:val="00AB6A5F"/>
    <w:rsid w:val="00AC1C86"/>
    <w:rsid w:val="00AC4B7F"/>
    <w:rsid w:val="00AC7F44"/>
    <w:rsid w:val="00AD4181"/>
    <w:rsid w:val="00B1685F"/>
    <w:rsid w:val="00B2570D"/>
    <w:rsid w:val="00B268F2"/>
    <w:rsid w:val="00B43637"/>
    <w:rsid w:val="00B47695"/>
    <w:rsid w:val="00B57F6D"/>
    <w:rsid w:val="00B61673"/>
    <w:rsid w:val="00B61A21"/>
    <w:rsid w:val="00B6399E"/>
    <w:rsid w:val="00B64FFD"/>
    <w:rsid w:val="00B663C1"/>
    <w:rsid w:val="00B74438"/>
    <w:rsid w:val="00B81BFC"/>
    <w:rsid w:val="00B82C40"/>
    <w:rsid w:val="00B84EB7"/>
    <w:rsid w:val="00B878F8"/>
    <w:rsid w:val="00B94AC2"/>
    <w:rsid w:val="00BA05AB"/>
    <w:rsid w:val="00BA3A85"/>
    <w:rsid w:val="00BA4913"/>
    <w:rsid w:val="00BA5904"/>
    <w:rsid w:val="00BB220C"/>
    <w:rsid w:val="00BB4BB9"/>
    <w:rsid w:val="00BB55D4"/>
    <w:rsid w:val="00BB5D71"/>
    <w:rsid w:val="00BB745E"/>
    <w:rsid w:val="00BB7CE8"/>
    <w:rsid w:val="00BC3379"/>
    <w:rsid w:val="00BE4F52"/>
    <w:rsid w:val="00BE6617"/>
    <w:rsid w:val="00BF19A6"/>
    <w:rsid w:val="00BF4D6F"/>
    <w:rsid w:val="00BF52B2"/>
    <w:rsid w:val="00BF6CAE"/>
    <w:rsid w:val="00C029F8"/>
    <w:rsid w:val="00C045AD"/>
    <w:rsid w:val="00C063D9"/>
    <w:rsid w:val="00C065CA"/>
    <w:rsid w:val="00C074F9"/>
    <w:rsid w:val="00C46E78"/>
    <w:rsid w:val="00C47E5E"/>
    <w:rsid w:val="00C539E0"/>
    <w:rsid w:val="00C63838"/>
    <w:rsid w:val="00C846A2"/>
    <w:rsid w:val="00C85518"/>
    <w:rsid w:val="00C8574E"/>
    <w:rsid w:val="00C87B09"/>
    <w:rsid w:val="00C9382A"/>
    <w:rsid w:val="00C9512D"/>
    <w:rsid w:val="00CB1819"/>
    <w:rsid w:val="00CB4570"/>
    <w:rsid w:val="00CB5AEA"/>
    <w:rsid w:val="00CB6573"/>
    <w:rsid w:val="00CC5230"/>
    <w:rsid w:val="00CC699D"/>
    <w:rsid w:val="00CD0E39"/>
    <w:rsid w:val="00CD238D"/>
    <w:rsid w:val="00CE0D73"/>
    <w:rsid w:val="00CF3CD8"/>
    <w:rsid w:val="00D133CF"/>
    <w:rsid w:val="00D21018"/>
    <w:rsid w:val="00D31A0C"/>
    <w:rsid w:val="00D44A88"/>
    <w:rsid w:val="00D53B98"/>
    <w:rsid w:val="00D547D6"/>
    <w:rsid w:val="00D54F06"/>
    <w:rsid w:val="00D625B1"/>
    <w:rsid w:val="00D829A9"/>
    <w:rsid w:val="00D97FD0"/>
    <w:rsid w:val="00DC3049"/>
    <w:rsid w:val="00DD596E"/>
    <w:rsid w:val="00DF0636"/>
    <w:rsid w:val="00DF0B46"/>
    <w:rsid w:val="00E124B5"/>
    <w:rsid w:val="00E12DDB"/>
    <w:rsid w:val="00E26591"/>
    <w:rsid w:val="00E3103E"/>
    <w:rsid w:val="00E349E6"/>
    <w:rsid w:val="00E3747B"/>
    <w:rsid w:val="00E37B43"/>
    <w:rsid w:val="00E524D2"/>
    <w:rsid w:val="00E52869"/>
    <w:rsid w:val="00E54883"/>
    <w:rsid w:val="00E56AFC"/>
    <w:rsid w:val="00E75807"/>
    <w:rsid w:val="00E84A0E"/>
    <w:rsid w:val="00E908F1"/>
    <w:rsid w:val="00EA03EE"/>
    <w:rsid w:val="00EA44AB"/>
    <w:rsid w:val="00EB0D08"/>
    <w:rsid w:val="00EB2CDD"/>
    <w:rsid w:val="00EC5C06"/>
    <w:rsid w:val="00EE4164"/>
    <w:rsid w:val="00EE60E9"/>
    <w:rsid w:val="00EE681D"/>
    <w:rsid w:val="00EF395B"/>
    <w:rsid w:val="00F05F54"/>
    <w:rsid w:val="00F1237A"/>
    <w:rsid w:val="00F1244B"/>
    <w:rsid w:val="00F13270"/>
    <w:rsid w:val="00F14901"/>
    <w:rsid w:val="00F16571"/>
    <w:rsid w:val="00F24B90"/>
    <w:rsid w:val="00F273B2"/>
    <w:rsid w:val="00F35E49"/>
    <w:rsid w:val="00F37BE7"/>
    <w:rsid w:val="00F52737"/>
    <w:rsid w:val="00F535D1"/>
    <w:rsid w:val="00F60951"/>
    <w:rsid w:val="00F625FE"/>
    <w:rsid w:val="00F647E3"/>
    <w:rsid w:val="00F662AC"/>
    <w:rsid w:val="00F67427"/>
    <w:rsid w:val="00F74307"/>
    <w:rsid w:val="00F7793C"/>
    <w:rsid w:val="00F80DC0"/>
    <w:rsid w:val="00F90B14"/>
    <w:rsid w:val="00F92165"/>
    <w:rsid w:val="00F930E1"/>
    <w:rsid w:val="00F94EFD"/>
    <w:rsid w:val="00F964C6"/>
    <w:rsid w:val="00FB2FC6"/>
    <w:rsid w:val="00FB4B7F"/>
    <w:rsid w:val="00FC0829"/>
    <w:rsid w:val="00FC137C"/>
    <w:rsid w:val="00FC6DA4"/>
    <w:rsid w:val="00FD022F"/>
    <w:rsid w:val="00FD5652"/>
    <w:rsid w:val="00FE25A3"/>
    <w:rsid w:val="00FE5F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131E"/>
  <w15:chartTrackingRefBased/>
  <w15:docId w15:val="{28AB6100-D488-4DAE-83F8-5C65E72D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Heading2"/>
    <w:link w:val="Heading1Char"/>
    <w:uiPriority w:val="3"/>
    <w:qFormat/>
    <w:rsid w:val="00126070"/>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126070"/>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39E"/>
    <w:pPr>
      <w:ind w:left="720"/>
      <w:contextualSpacing/>
    </w:pPr>
  </w:style>
  <w:style w:type="character" w:customStyle="1" w:styleId="Heading1Char">
    <w:name w:val="Heading 1 Char"/>
    <w:basedOn w:val="DefaultParagraphFont"/>
    <w:link w:val="Heading1"/>
    <w:uiPriority w:val="3"/>
    <w:rsid w:val="00126070"/>
    <w:rPr>
      <w:b/>
      <w:noProof/>
      <w:spacing w:val="-4"/>
      <w:sz w:val="56"/>
      <w:szCs w:val="56"/>
      <w:lang w:eastAsia="en-GB"/>
    </w:rPr>
  </w:style>
  <w:style w:type="character" w:customStyle="1" w:styleId="Heading2Char">
    <w:name w:val="Heading 2 Char"/>
    <w:basedOn w:val="DefaultParagraphFont"/>
    <w:link w:val="Heading2"/>
    <w:uiPriority w:val="5"/>
    <w:rsid w:val="00126070"/>
    <w:rPr>
      <w:b/>
      <w:spacing w:val="-4"/>
      <w:sz w:val="24"/>
    </w:rPr>
  </w:style>
  <w:style w:type="paragraph" w:styleId="BodyText">
    <w:name w:val="Body Text"/>
    <w:basedOn w:val="Normal"/>
    <w:link w:val="BodyTextChar"/>
    <w:uiPriority w:val="8"/>
    <w:qFormat/>
    <w:rsid w:val="00126070"/>
    <w:pPr>
      <w:spacing w:after="0" w:line="300" w:lineRule="exact"/>
    </w:pPr>
    <w:rPr>
      <w:spacing w:val="-4"/>
      <w:sz w:val="24"/>
    </w:rPr>
  </w:style>
  <w:style w:type="character" w:customStyle="1" w:styleId="BodyTextChar">
    <w:name w:val="Body Text Char"/>
    <w:basedOn w:val="DefaultParagraphFont"/>
    <w:link w:val="BodyText"/>
    <w:uiPriority w:val="8"/>
    <w:rsid w:val="00126070"/>
    <w:rPr>
      <w:spacing w:val="-4"/>
      <w:sz w:val="24"/>
    </w:rPr>
  </w:style>
  <w:style w:type="paragraph" w:customStyle="1" w:styleId="Introduction">
    <w:name w:val="Introduction"/>
    <w:basedOn w:val="BodyText"/>
    <w:next w:val="BodyText"/>
    <w:uiPriority w:val="7"/>
    <w:qFormat/>
    <w:rsid w:val="00126070"/>
    <w:rPr>
      <w:b/>
    </w:rPr>
  </w:style>
  <w:style w:type="paragraph" w:customStyle="1" w:styleId="Heading1Orange">
    <w:name w:val="Heading 1 Orange"/>
    <w:basedOn w:val="Heading1"/>
    <w:next w:val="Heading2"/>
    <w:uiPriority w:val="4"/>
    <w:qFormat/>
    <w:rsid w:val="00126070"/>
    <w:rPr>
      <w:color w:val="00ABBC"/>
    </w:rPr>
  </w:style>
  <w:style w:type="table" w:styleId="TableGrid">
    <w:name w:val="Table Grid"/>
    <w:basedOn w:val="TableNormal"/>
    <w:uiPriority w:val="59"/>
    <w:rsid w:val="0012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60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87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434181">
      <w:bodyDiv w:val="1"/>
      <w:marLeft w:val="0"/>
      <w:marRight w:val="0"/>
      <w:marTop w:val="0"/>
      <w:marBottom w:val="0"/>
      <w:divBdr>
        <w:top w:val="none" w:sz="0" w:space="0" w:color="auto"/>
        <w:left w:val="none" w:sz="0" w:space="0" w:color="auto"/>
        <w:bottom w:val="none" w:sz="0" w:space="0" w:color="auto"/>
        <w:right w:val="none" w:sz="0" w:space="0" w:color="auto"/>
      </w:divBdr>
    </w:div>
    <w:div w:id="284383915">
      <w:bodyDiv w:val="1"/>
      <w:marLeft w:val="0"/>
      <w:marRight w:val="0"/>
      <w:marTop w:val="0"/>
      <w:marBottom w:val="0"/>
      <w:divBdr>
        <w:top w:val="none" w:sz="0" w:space="0" w:color="auto"/>
        <w:left w:val="none" w:sz="0" w:space="0" w:color="auto"/>
        <w:bottom w:val="none" w:sz="0" w:space="0" w:color="auto"/>
        <w:right w:val="none" w:sz="0" w:space="0" w:color="auto"/>
      </w:divBdr>
    </w:div>
    <w:div w:id="412630499">
      <w:bodyDiv w:val="1"/>
      <w:marLeft w:val="0"/>
      <w:marRight w:val="0"/>
      <w:marTop w:val="0"/>
      <w:marBottom w:val="0"/>
      <w:divBdr>
        <w:top w:val="none" w:sz="0" w:space="0" w:color="auto"/>
        <w:left w:val="none" w:sz="0" w:space="0" w:color="auto"/>
        <w:bottom w:val="none" w:sz="0" w:space="0" w:color="auto"/>
        <w:right w:val="none" w:sz="0" w:space="0" w:color="auto"/>
      </w:divBdr>
    </w:div>
    <w:div w:id="505480945">
      <w:bodyDiv w:val="1"/>
      <w:marLeft w:val="0"/>
      <w:marRight w:val="0"/>
      <w:marTop w:val="0"/>
      <w:marBottom w:val="0"/>
      <w:divBdr>
        <w:top w:val="none" w:sz="0" w:space="0" w:color="auto"/>
        <w:left w:val="none" w:sz="0" w:space="0" w:color="auto"/>
        <w:bottom w:val="none" w:sz="0" w:space="0" w:color="auto"/>
        <w:right w:val="none" w:sz="0" w:space="0" w:color="auto"/>
      </w:divBdr>
    </w:div>
    <w:div w:id="717515680">
      <w:bodyDiv w:val="1"/>
      <w:marLeft w:val="0"/>
      <w:marRight w:val="0"/>
      <w:marTop w:val="0"/>
      <w:marBottom w:val="0"/>
      <w:divBdr>
        <w:top w:val="none" w:sz="0" w:space="0" w:color="auto"/>
        <w:left w:val="none" w:sz="0" w:space="0" w:color="auto"/>
        <w:bottom w:val="none" w:sz="0" w:space="0" w:color="auto"/>
        <w:right w:val="none" w:sz="0" w:space="0" w:color="auto"/>
      </w:divBdr>
    </w:div>
    <w:div w:id="779880190">
      <w:bodyDiv w:val="1"/>
      <w:marLeft w:val="0"/>
      <w:marRight w:val="0"/>
      <w:marTop w:val="0"/>
      <w:marBottom w:val="0"/>
      <w:divBdr>
        <w:top w:val="none" w:sz="0" w:space="0" w:color="auto"/>
        <w:left w:val="none" w:sz="0" w:space="0" w:color="auto"/>
        <w:bottom w:val="none" w:sz="0" w:space="0" w:color="auto"/>
        <w:right w:val="none" w:sz="0" w:space="0" w:color="auto"/>
      </w:divBdr>
    </w:div>
    <w:div w:id="1105882829">
      <w:bodyDiv w:val="1"/>
      <w:marLeft w:val="0"/>
      <w:marRight w:val="0"/>
      <w:marTop w:val="0"/>
      <w:marBottom w:val="0"/>
      <w:divBdr>
        <w:top w:val="none" w:sz="0" w:space="0" w:color="auto"/>
        <w:left w:val="none" w:sz="0" w:space="0" w:color="auto"/>
        <w:bottom w:val="none" w:sz="0" w:space="0" w:color="auto"/>
        <w:right w:val="none" w:sz="0" w:space="0" w:color="auto"/>
      </w:divBdr>
    </w:div>
    <w:div w:id="1283149546">
      <w:bodyDiv w:val="1"/>
      <w:marLeft w:val="0"/>
      <w:marRight w:val="0"/>
      <w:marTop w:val="0"/>
      <w:marBottom w:val="0"/>
      <w:divBdr>
        <w:top w:val="none" w:sz="0" w:space="0" w:color="auto"/>
        <w:left w:val="none" w:sz="0" w:space="0" w:color="auto"/>
        <w:bottom w:val="none" w:sz="0" w:space="0" w:color="auto"/>
        <w:right w:val="none" w:sz="0" w:space="0" w:color="auto"/>
      </w:divBdr>
    </w:div>
    <w:div w:id="15825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3c2f8beb1607c83307da7433776928a6">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79d534f980a0d8e4f0ce5f5ef480d57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lcf76f155ced4ddcb4097134ff3c332f xmlns="f81edbdf-0367-43ab-86d9-3a7d27c0e224">
      <Terms xmlns="http://schemas.microsoft.com/office/infopath/2007/PartnerControls"/>
    </lcf76f155ced4ddcb4097134ff3c332f>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documentManagement>
</p:properties>
</file>

<file path=customXml/itemProps1.xml><?xml version="1.0" encoding="utf-8"?>
<ds:datastoreItem xmlns:ds="http://schemas.openxmlformats.org/officeDocument/2006/customXml" ds:itemID="{64AAA764-4416-48C8-B73A-ABF6288C33CF}">
  <ds:schemaRefs>
    <ds:schemaRef ds:uri="http://schemas.microsoft.com/sharepoint/v3/contenttype/forms"/>
  </ds:schemaRefs>
</ds:datastoreItem>
</file>

<file path=customXml/itemProps2.xml><?xml version="1.0" encoding="utf-8"?>
<ds:datastoreItem xmlns:ds="http://schemas.openxmlformats.org/officeDocument/2006/customXml" ds:itemID="{B2400232-B7C9-49CD-BA2B-C7D114E5E3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4af400-6cf4-4be6-9056-547874e8c8ee"/>
    <ds:schemaRef ds:uri="f81edbdf-0367-43ab-86d9-3a7d27c0e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7BE74C-4F78-4386-A1A3-AE0E5557A5FB}">
  <ds:schemaRefs>
    <ds:schemaRef ds:uri="http://schemas.microsoft.com/office/2006/metadata/properties"/>
    <ds:schemaRef ds:uri="http://schemas.microsoft.com/office/infopath/2007/PartnerControls"/>
    <ds:schemaRef ds:uri="184af400-6cf4-4be6-9056-547874e8c8ee"/>
    <ds:schemaRef ds:uri="http://schemas.microsoft.com/sharepoint/v3"/>
    <ds:schemaRef ds:uri="f81edbdf-0367-43ab-86d9-3a7d27c0e224"/>
  </ds:schemaRefs>
</ds:datastoreItem>
</file>

<file path=docProps/app.xml><?xml version="1.0" encoding="utf-8"?>
<Properties xmlns="http://schemas.openxmlformats.org/officeDocument/2006/extended-properties" xmlns:vt="http://schemas.openxmlformats.org/officeDocument/2006/docPropsVTypes">
  <Template>Normal</Template>
  <TotalTime>588</TotalTime>
  <Pages>6</Pages>
  <Words>1724</Words>
  <Characters>9828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Nicola Conner</cp:lastModifiedBy>
  <cp:revision>183</cp:revision>
  <dcterms:created xsi:type="dcterms:W3CDTF">2024-07-04T12:44:00Z</dcterms:created>
  <dcterms:modified xsi:type="dcterms:W3CDTF">2024-09-24T10:43:00Z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ies>
</file>